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86" w:rsidRDefault="00B37B73" w:rsidP="00B37B73">
      <w:pPr>
        <w:spacing w:line="300" w:lineRule="auto"/>
        <w:ind w:right="-1"/>
        <w:jc w:val="left"/>
        <w:rPr>
          <w:b/>
          <w:bCs/>
          <w:sz w:val="32"/>
          <w:szCs w:val="24"/>
        </w:rPr>
      </w:pPr>
      <w:bookmarkStart w:id="0" w:name="_Hlk22289182"/>
      <w:bookmarkStart w:id="1" w:name="_Hlk19110756"/>
      <w:r w:rsidRPr="00BF5250">
        <w:rPr>
          <w:rFonts w:ascii="黑体" w:eastAsia="黑体" w:hAnsi="黑体" w:hint="eastAsia"/>
          <w:bCs/>
          <w:sz w:val="32"/>
          <w:szCs w:val="24"/>
        </w:rPr>
        <w:t>附件2：</w:t>
      </w:r>
      <w:r w:rsidR="00BF5250">
        <w:rPr>
          <w:rFonts w:ascii="黑体" w:eastAsia="黑体" w:hAnsi="黑体" w:hint="eastAsia"/>
          <w:bCs/>
          <w:sz w:val="32"/>
          <w:szCs w:val="24"/>
        </w:rPr>
        <w:t xml:space="preserve">        </w:t>
      </w:r>
      <w:r w:rsidR="00621C02" w:rsidRPr="00BF5250">
        <w:rPr>
          <w:rFonts w:ascii="方正小标宋简体" w:eastAsia="方正小标宋简体" w:hint="eastAsia"/>
          <w:bCs/>
          <w:sz w:val="44"/>
          <w:szCs w:val="44"/>
        </w:rPr>
        <w:t>燃烧</w:t>
      </w:r>
      <w:r w:rsidR="00F614B8" w:rsidRPr="00BF5250">
        <w:rPr>
          <w:rFonts w:ascii="方正小标宋简体" w:eastAsia="方正小标宋简体" w:hint="eastAsia"/>
          <w:bCs/>
          <w:sz w:val="44"/>
          <w:szCs w:val="44"/>
        </w:rPr>
        <w:t>器</w:t>
      </w:r>
      <w:r w:rsidR="00313F15" w:rsidRPr="00BF5250">
        <w:rPr>
          <w:rFonts w:ascii="方正小标宋简体" w:eastAsia="方正小标宋简体" w:hint="eastAsia"/>
          <w:bCs/>
          <w:sz w:val="44"/>
          <w:szCs w:val="44"/>
        </w:rPr>
        <w:t>制造</w:t>
      </w:r>
      <w:r w:rsidR="003C0922" w:rsidRPr="00BF5250">
        <w:rPr>
          <w:rFonts w:ascii="方正小标宋简体" w:eastAsia="方正小标宋简体" w:hint="eastAsia"/>
          <w:bCs/>
          <w:sz w:val="44"/>
          <w:szCs w:val="44"/>
        </w:rPr>
        <w:t>企业信息</w:t>
      </w:r>
      <w:r w:rsidR="00621C02" w:rsidRPr="00BF5250">
        <w:rPr>
          <w:rFonts w:ascii="方正小标宋简体" w:eastAsia="方正小标宋简体" w:hint="eastAsia"/>
          <w:bCs/>
          <w:sz w:val="44"/>
          <w:szCs w:val="44"/>
        </w:rPr>
        <w:t>调研</w:t>
      </w:r>
      <w:r w:rsidR="00255EAA" w:rsidRPr="00BF5250">
        <w:rPr>
          <w:rFonts w:ascii="方正小标宋简体" w:eastAsia="方正小标宋简体" w:hint="eastAsia"/>
          <w:bCs/>
          <w:sz w:val="44"/>
          <w:szCs w:val="44"/>
        </w:rPr>
        <w:t>表</w:t>
      </w:r>
    </w:p>
    <w:p w:rsidR="00DA68B3" w:rsidRPr="000237C7" w:rsidRDefault="00DA68B3" w:rsidP="00BF5250">
      <w:pPr>
        <w:spacing w:line="300" w:lineRule="auto"/>
        <w:ind w:right="-1"/>
        <w:jc w:val="left"/>
        <w:rPr>
          <w:b/>
          <w:bCs/>
          <w:sz w:val="24"/>
          <w:szCs w:val="24"/>
        </w:rPr>
      </w:pPr>
      <w:r w:rsidRPr="000237C7">
        <w:rPr>
          <w:rFonts w:hint="eastAsia"/>
          <w:b/>
          <w:bCs/>
          <w:sz w:val="24"/>
          <w:szCs w:val="24"/>
        </w:rPr>
        <w:t>填写说明：本表仅供燃烧器制造企业填写。</w:t>
      </w:r>
      <w:r w:rsidR="000237C7" w:rsidRPr="000237C7">
        <w:rPr>
          <w:rFonts w:hint="eastAsia"/>
          <w:b/>
          <w:bCs/>
          <w:sz w:val="24"/>
          <w:szCs w:val="24"/>
        </w:rPr>
        <w:t>本表中</w:t>
      </w:r>
      <w:r w:rsidR="000237C7" w:rsidRPr="000237C7">
        <w:rPr>
          <w:rFonts w:hint="eastAsia"/>
          <w:b/>
          <w:bCs/>
          <w:sz w:val="24"/>
          <w:szCs w:val="24"/>
        </w:rPr>
        <w:t>2019</w:t>
      </w:r>
      <w:r w:rsidR="000237C7" w:rsidRPr="000237C7">
        <w:rPr>
          <w:rFonts w:hint="eastAsia"/>
          <w:b/>
          <w:bCs/>
          <w:sz w:val="24"/>
          <w:szCs w:val="24"/>
        </w:rPr>
        <w:t>年数据截止</w:t>
      </w:r>
      <w:r w:rsidR="000237C7" w:rsidRPr="000237C7">
        <w:rPr>
          <w:rFonts w:hint="eastAsia"/>
          <w:b/>
          <w:bCs/>
          <w:sz w:val="24"/>
          <w:szCs w:val="24"/>
        </w:rPr>
        <w:t>2019</w:t>
      </w:r>
      <w:r w:rsidR="000237C7" w:rsidRPr="000237C7">
        <w:rPr>
          <w:rFonts w:hint="eastAsia"/>
          <w:b/>
          <w:bCs/>
          <w:sz w:val="24"/>
          <w:szCs w:val="24"/>
        </w:rPr>
        <w:t>年</w:t>
      </w:r>
      <w:r w:rsidR="000237C7" w:rsidRPr="000237C7">
        <w:rPr>
          <w:rFonts w:hint="eastAsia"/>
          <w:b/>
          <w:bCs/>
          <w:sz w:val="24"/>
          <w:szCs w:val="24"/>
        </w:rPr>
        <w:t>10</w:t>
      </w:r>
      <w:r w:rsidR="000237C7" w:rsidRPr="000237C7">
        <w:rPr>
          <w:rFonts w:hint="eastAsia"/>
          <w:b/>
          <w:bCs/>
          <w:sz w:val="24"/>
          <w:szCs w:val="24"/>
        </w:rPr>
        <w:t>月</w:t>
      </w:r>
      <w:r w:rsidR="000237C7" w:rsidRPr="000237C7">
        <w:rPr>
          <w:rFonts w:hint="eastAsia"/>
          <w:b/>
          <w:bCs/>
          <w:sz w:val="24"/>
          <w:szCs w:val="24"/>
        </w:rPr>
        <w:t>31</w:t>
      </w:r>
      <w:r w:rsidR="000237C7" w:rsidRPr="000237C7">
        <w:rPr>
          <w:rFonts w:hint="eastAsia"/>
          <w:b/>
          <w:bCs/>
          <w:sz w:val="24"/>
          <w:szCs w:val="24"/>
        </w:rPr>
        <w:t>日。</w:t>
      </w:r>
    </w:p>
    <w:p w:rsidR="00173BFC" w:rsidRPr="00F10D12" w:rsidRDefault="00DC72F4" w:rsidP="00BF5250">
      <w:pPr>
        <w:spacing w:line="480" w:lineRule="auto"/>
        <w:rPr>
          <w:b/>
          <w:bCs/>
          <w:sz w:val="24"/>
          <w:szCs w:val="24"/>
        </w:rPr>
      </w:pPr>
      <w:bookmarkStart w:id="2" w:name="_Hlk21523625"/>
      <w:bookmarkEnd w:id="0"/>
      <w:r w:rsidRPr="00F10D12">
        <w:rPr>
          <w:rFonts w:hint="eastAsia"/>
          <w:b/>
          <w:bCs/>
          <w:sz w:val="24"/>
          <w:szCs w:val="24"/>
        </w:rPr>
        <w:t>一、</w:t>
      </w:r>
      <w:r w:rsidR="00313F15" w:rsidRPr="00F10D12">
        <w:rPr>
          <w:rFonts w:hint="eastAsia"/>
          <w:b/>
          <w:bCs/>
          <w:sz w:val="24"/>
          <w:szCs w:val="24"/>
        </w:rPr>
        <w:t>企业</w:t>
      </w:r>
      <w:r w:rsidR="00173BFC" w:rsidRPr="00F10D12">
        <w:rPr>
          <w:rFonts w:hint="eastAsia"/>
          <w:b/>
          <w:bCs/>
          <w:sz w:val="24"/>
          <w:szCs w:val="24"/>
        </w:rPr>
        <w:t>基本信息</w:t>
      </w:r>
    </w:p>
    <w:tbl>
      <w:tblPr>
        <w:tblStyle w:val="a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727"/>
        <w:gridCol w:w="3185"/>
        <w:gridCol w:w="1581"/>
        <w:gridCol w:w="3787"/>
      </w:tblGrid>
      <w:tr w:rsidR="00156EF7" w:rsidRPr="00F10D12" w:rsidTr="007A5170">
        <w:trPr>
          <w:trHeight w:val="555"/>
        </w:trPr>
        <w:tc>
          <w:tcPr>
            <w:tcW w:w="840" w:type="pct"/>
            <w:vAlign w:val="center"/>
          </w:tcPr>
          <w:p w:rsidR="00156EF7" w:rsidRPr="00F10D12" w:rsidRDefault="00313F15" w:rsidP="003A56CA">
            <w:pPr>
              <w:spacing w:line="300" w:lineRule="auto"/>
              <w:ind w:right="-1"/>
              <w:rPr>
                <w:sz w:val="24"/>
                <w:szCs w:val="28"/>
              </w:rPr>
            </w:pPr>
            <w:bookmarkStart w:id="3" w:name="_Hlk21703394"/>
            <w:bookmarkEnd w:id="2"/>
            <w:r w:rsidRPr="00F10D12">
              <w:rPr>
                <w:rFonts w:hint="eastAsia"/>
                <w:sz w:val="24"/>
                <w:szCs w:val="28"/>
              </w:rPr>
              <w:t>企业</w:t>
            </w:r>
            <w:r w:rsidR="00156EF7" w:rsidRPr="00F10D12">
              <w:rPr>
                <w:rFonts w:hint="eastAsia"/>
                <w:sz w:val="24"/>
                <w:szCs w:val="28"/>
              </w:rPr>
              <w:t>名称</w:t>
            </w:r>
          </w:p>
        </w:tc>
        <w:tc>
          <w:tcPr>
            <w:tcW w:w="4160" w:type="pct"/>
            <w:gridSpan w:val="3"/>
            <w:vAlign w:val="center"/>
          </w:tcPr>
          <w:p w:rsidR="00156EF7" w:rsidRPr="00F10D12" w:rsidRDefault="00156EF7" w:rsidP="003A56CA">
            <w:pPr>
              <w:spacing w:line="300" w:lineRule="auto"/>
              <w:ind w:right="-1"/>
              <w:rPr>
                <w:sz w:val="24"/>
                <w:szCs w:val="28"/>
              </w:rPr>
            </w:pPr>
          </w:p>
        </w:tc>
      </w:tr>
      <w:tr w:rsidR="003978C9" w:rsidRPr="00F10D12" w:rsidTr="007A5170">
        <w:trPr>
          <w:trHeight w:val="555"/>
        </w:trPr>
        <w:tc>
          <w:tcPr>
            <w:tcW w:w="840" w:type="pct"/>
            <w:vAlign w:val="center"/>
          </w:tcPr>
          <w:p w:rsidR="003978C9" w:rsidRPr="00F10D12" w:rsidRDefault="003978C9" w:rsidP="003A56CA">
            <w:pPr>
              <w:spacing w:line="300" w:lineRule="auto"/>
              <w:ind w:right="-1"/>
              <w:rPr>
                <w:sz w:val="24"/>
                <w:szCs w:val="28"/>
              </w:rPr>
            </w:pPr>
            <w:r w:rsidRPr="00F10D12">
              <w:rPr>
                <w:rFonts w:hint="eastAsia"/>
                <w:sz w:val="24"/>
                <w:szCs w:val="28"/>
              </w:rPr>
              <w:t>企业地址</w:t>
            </w:r>
          </w:p>
        </w:tc>
        <w:tc>
          <w:tcPr>
            <w:tcW w:w="4160" w:type="pct"/>
            <w:gridSpan w:val="3"/>
            <w:vAlign w:val="center"/>
          </w:tcPr>
          <w:p w:rsidR="003978C9" w:rsidRPr="00F10D12" w:rsidRDefault="003978C9" w:rsidP="003A56CA">
            <w:pPr>
              <w:spacing w:line="300" w:lineRule="auto"/>
              <w:ind w:right="-1"/>
              <w:rPr>
                <w:sz w:val="24"/>
                <w:szCs w:val="28"/>
              </w:rPr>
            </w:pPr>
          </w:p>
        </w:tc>
      </w:tr>
      <w:tr w:rsidR="003978C9" w:rsidRPr="00F10D12" w:rsidTr="007A5170">
        <w:trPr>
          <w:trHeight w:val="555"/>
        </w:trPr>
        <w:tc>
          <w:tcPr>
            <w:tcW w:w="840" w:type="pct"/>
            <w:vAlign w:val="center"/>
          </w:tcPr>
          <w:p w:rsidR="003978C9" w:rsidRPr="00F10D12" w:rsidRDefault="003978C9" w:rsidP="003A56CA">
            <w:pPr>
              <w:spacing w:line="300" w:lineRule="auto"/>
              <w:ind w:right="-1"/>
              <w:rPr>
                <w:sz w:val="24"/>
                <w:szCs w:val="28"/>
              </w:rPr>
            </w:pPr>
            <w:r w:rsidRPr="00F10D12">
              <w:rPr>
                <w:rFonts w:hint="eastAsia"/>
                <w:sz w:val="24"/>
                <w:szCs w:val="28"/>
              </w:rPr>
              <w:t>企业性质</w:t>
            </w:r>
          </w:p>
        </w:tc>
        <w:tc>
          <w:tcPr>
            <w:tcW w:w="4160" w:type="pct"/>
            <w:gridSpan w:val="3"/>
          </w:tcPr>
          <w:p w:rsidR="003978C9" w:rsidRPr="00F10D12" w:rsidRDefault="003978C9" w:rsidP="003978C9">
            <w:pPr>
              <w:spacing w:line="300" w:lineRule="auto"/>
              <w:ind w:right="-1"/>
              <w:rPr>
                <w:sz w:val="24"/>
                <w:szCs w:val="28"/>
              </w:rPr>
            </w:pPr>
            <w:r w:rsidRPr="00F10D12">
              <w:rPr>
                <w:rFonts w:hint="eastAsia"/>
                <w:sz w:val="24"/>
                <w:szCs w:val="28"/>
              </w:rPr>
              <w:t>□国有控股</w:t>
            </w:r>
            <w:r w:rsidRPr="00F10D12">
              <w:rPr>
                <w:rFonts w:hint="eastAsia"/>
                <w:sz w:val="24"/>
                <w:szCs w:val="28"/>
              </w:rPr>
              <w:t xml:space="preserve"> </w:t>
            </w:r>
            <w:r w:rsidRPr="00F10D12">
              <w:rPr>
                <w:sz w:val="24"/>
                <w:szCs w:val="28"/>
              </w:rPr>
              <w:t xml:space="preserve">       </w:t>
            </w:r>
            <w:r w:rsidRPr="00F10D12">
              <w:rPr>
                <w:rFonts w:hint="eastAsia"/>
                <w:sz w:val="24"/>
                <w:szCs w:val="28"/>
              </w:rPr>
              <w:t xml:space="preserve"> </w:t>
            </w:r>
            <w:r w:rsidRPr="00F10D12">
              <w:rPr>
                <w:rFonts w:hint="eastAsia"/>
                <w:sz w:val="24"/>
                <w:szCs w:val="28"/>
              </w:rPr>
              <w:t>□集体控股</w:t>
            </w:r>
            <w:r w:rsidRPr="00F10D12">
              <w:rPr>
                <w:rFonts w:hint="eastAsia"/>
                <w:sz w:val="24"/>
                <w:szCs w:val="28"/>
              </w:rPr>
              <w:t xml:space="preserve"> </w:t>
            </w:r>
            <w:r w:rsidRPr="00F10D12">
              <w:rPr>
                <w:sz w:val="24"/>
                <w:szCs w:val="28"/>
              </w:rPr>
              <w:t xml:space="preserve"> </w:t>
            </w:r>
            <w:r w:rsidRPr="00F10D12">
              <w:rPr>
                <w:rFonts w:hint="eastAsia"/>
                <w:sz w:val="24"/>
                <w:szCs w:val="28"/>
              </w:rPr>
              <w:t xml:space="preserve"> </w:t>
            </w:r>
            <w:r w:rsidRPr="00F10D12">
              <w:rPr>
                <w:sz w:val="24"/>
                <w:szCs w:val="28"/>
              </w:rPr>
              <w:t xml:space="preserve">   </w:t>
            </w:r>
            <w:r w:rsidRPr="00F10D12">
              <w:rPr>
                <w:rFonts w:hint="eastAsia"/>
                <w:sz w:val="24"/>
                <w:szCs w:val="28"/>
              </w:rPr>
              <w:t xml:space="preserve"> </w:t>
            </w:r>
            <w:r w:rsidRPr="00F10D12">
              <w:rPr>
                <w:sz w:val="24"/>
                <w:szCs w:val="28"/>
              </w:rPr>
              <w:t xml:space="preserve"> </w:t>
            </w:r>
            <w:r w:rsidRPr="00F10D12">
              <w:rPr>
                <w:rFonts w:hint="eastAsia"/>
                <w:sz w:val="24"/>
                <w:szCs w:val="28"/>
              </w:rPr>
              <w:t xml:space="preserve"> </w:t>
            </w:r>
            <w:r w:rsidRPr="00F10D12">
              <w:rPr>
                <w:rFonts w:hint="eastAsia"/>
                <w:sz w:val="24"/>
                <w:szCs w:val="28"/>
              </w:rPr>
              <w:t>□港澳台商控股</w:t>
            </w:r>
          </w:p>
          <w:p w:rsidR="003978C9" w:rsidRPr="00F10D12" w:rsidRDefault="003978C9" w:rsidP="003978C9">
            <w:pPr>
              <w:spacing w:line="300" w:lineRule="auto"/>
              <w:ind w:right="-1"/>
              <w:rPr>
                <w:sz w:val="24"/>
                <w:szCs w:val="28"/>
              </w:rPr>
            </w:pPr>
            <w:r w:rsidRPr="00F10D12">
              <w:rPr>
                <w:rFonts w:hint="eastAsia"/>
                <w:sz w:val="24"/>
                <w:szCs w:val="28"/>
              </w:rPr>
              <w:t>□外商控股</w:t>
            </w:r>
            <w:r w:rsidRPr="00F10D12">
              <w:rPr>
                <w:rFonts w:hint="eastAsia"/>
                <w:sz w:val="24"/>
                <w:szCs w:val="28"/>
              </w:rPr>
              <w:t xml:space="preserve"> </w:t>
            </w:r>
            <w:r w:rsidRPr="00F10D12">
              <w:rPr>
                <w:sz w:val="24"/>
                <w:szCs w:val="28"/>
              </w:rPr>
              <w:t xml:space="preserve">        </w:t>
            </w:r>
            <w:r w:rsidRPr="00F10D12">
              <w:rPr>
                <w:rFonts w:hint="eastAsia"/>
                <w:sz w:val="24"/>
                <w:szCs w:val="28"/>
              </w:rPr>
              <w:t>□其他控股</w:t>
            </w:r>
            <w:r w:rsidRPr="00F10D12">
              <w:rPr>
                <w:rFonts w:hint="eastAsia"/>
                <w:sz w:val="24"/>
                <w:szCs w:val="28"/>
              </w:rPr>
              <w:t xml:space="preserve"> </w:t>
            </w:r>
            <w:r w:rsidRPr="00F10D12">
              <w:rPr>
                <w:sz w:val="24"/>
                <w:szCs w:val="28"/>
              </w:rPr>
              <w:t xml:space="preserve">        </w:t>
            </w:r>
            <w:r w:rsidRPr="00F10D12">
              <w:rPr>
                <w:rFonts w:hint="eastAsia"/>
                <w:sz w:val="24"/>
                <w:szCs w:val="28"/>
              </w:rPr>
              <w:t>□私人控股</w:t>
            </w:r>
          </w:p>
        </w:tc>
      </w:tr>
      <w:tr w:rsidR="003978C9" w:rsidRPr="00F10D12" w:rsidTr="007A5170">
        <w:trPr>
          <w:trHeight w:val="555"/>
        </w:trPr>
        <w:tc>
          <w:tcPr>
            <w:tcW w:w="840" w:type="pct"/>
            <w:vAlign w:val="center"/>
          </w:tcPr>
          <w:p w:rsidR="003978C9" w:rsidRPr="00F10D12" w:rsidRDefault="003978C9" w:rsidP="003A56CA">
            <w:pPr>
              <w:spacing w:line="300" w:lineRule="auto"/>
              <w:ind w:right="-1"/>
              <w:rPr>
                <w:sz w:val="24"/>
                <w:szCs w:val="28"/>
              </w:rPr>
            </w:pPr>
            <w:r w:rsidRPr="00F10D12">
              <w:rPr>
                <w:rFonts w:hint="eastAsia"/>
                <w:sz w:val="24"/>
                <w:szCs w:val="28"/>
              </w:rPr>
              <w:t>联系人</w:t>
            </w:r>
          </w:p>
        </w:tc>
        <w:tc>
          <w:tcPr>
            <w:tcW w:w="1549" w:type="pct"/>
            <w:vAlign w:val="center"/>
          </w:tcPr>
          <w:p w:rsidR="003978C9" w:rsidRPr="00F10D12" w:rsidRDefault="003978C9" w:rsidP="003A56CA">
            <w:pPr>
              <w:spacing w:line="300" w:lineRule="auto"/>
              <w:ind w:right="-1"/>
              <w:rPr>
                <w:sz w:val="24"/>
                <w:szCs w:val="28"/>
              </w:rPr>
            </w:pPr>
          </w:p>
        </w:tc>
        <w:tc>
          <w:tcPr>
            <w:tcW w:w="769" w:type="pct"/>
            <w:vAlign w:val="center"/>
          </w:tcPr>
          <w:p w:rsidR="003978C9" w:rsidRPr="00F10D12" w:rsidRDefault="003978C9" w:rsidP="003A56CA">
            <w:pPr>
              <w:spacing w:line="300" w:lineRule="auto"/>
              <w:ind w:right="-1"/>
              <w:rPr>
                <w:sz w:val="24"/>
                <w:szCs w:val="28"/>
              </w:rPr>
            </w:pPr>
            <w:r w:rsidRPr="00F10D12">
              <w:rPr>
                <w:rFonts w:hint="eastAsia"/>
                <w:sz w:val="24"/>
                <w:szCs w:val="28"/>
              </w:rPr>
              <w:t>联系电话</w:t>
            </w:r>
          </w:p>
        </w:tc>
        <w:tc>
          <w:tcPr>
            <w:tcW w:w="1842" w:type="pct"/>
            <w:vAlign w:val="center"/>
          </w:tcPr>
          <w:p w:rsidR="003978C9" w:rsidRPr="00F10D12" w:rsidRDefault="003978C9" w:rsidP="003A56CA">
            <w:pPr>
              <w:spacing w:line="300" w:lineRule="auto"/>
              <w:ind w:right="-1"/>
              <w:rPr>
                <w:sz w:val="24"/>
                <w:szCs w:val="28"/>
              </w:rPr>
            </w:pPr>
          </w:p>
        </w:tc>
      </w:tr>
      <w:tr w:rsidR="003978C9" w:rsidRPr="00F10D12" w:rsidTr="007A5170">
        <w:trPr>
          <w:trHeight w:val="555"/>
        </w:trPr>
        <w:tc>
          <w:tcPr>
            <w:tcW w:w="840" w:type="pct"/>
            <w:vAlign w:val="center"/>
          </w:tcPr>
          <w:p w:rsidR="003978C9" w:rsidRPr="00F10D12" w:rsidRDefault="003978C9" w:rsidP="003A56CA">
            <w:pPr>
              <w:spacing w:line="300" w:lineRule="auto"/>
              <w:ind w:right="-1"/>
              <w:rPr>
                <w:sz w:val="24"/>
                <w:szCs w:val="28"/>
              </w:rPr>
            </w:pPr>
            <w:r w:rsidRPr="00F10D12">
              <w:rPr>
                <w:rFonts w:hint="eastAsia"/>
                <w:sz w:val="24"/>
                <w:szCs w:val="28"/>
              </w:rPr>
              <w:t>职工总数</w:t>
            </w:r>
          </w:p>
        </w:tc>
        <w:tc>
          <w:tcPr>
            <w:tcW w:w="4160" w:type="pct"/>
            <w:gridSpan w:val="3"/>
            <w:vAlign w:val="center"/>
          </w:tcPr>
          <w:p w:rsidR="003978C9" w:rsidRPr="00F10D12" w:rsidRDefault="003978C9" w:rsidP="003A56CA">
            <w:pPr>
              <w:spacing w:line="300" w:lineRule="auto"/>
              <w:ind w:right="-1"/>
              <w:rPr>
                <w:sz w:val="24"/>
                <w:szCs w:val="28"/>
                <w:highlight w:val="yellow"/>
              </w:rPr>
            </w:pPr>
          </w:p>
        </w:tc>
      </w:tr>
      <w:tr w:rsidR="003978C9" w:rsidRPr="00F10D12" w:rsidTr="007A5170">
        <w:trPr>
          <w:trHeight w:val="555"/>
        </w:trPr>
        <w:tc>
          <w:tcPr>
            <w:tcW w:w="840" w:type="pct"/>
            <w:vAlign w:val="center"/>
          </w:tcPr>
          <w:p w:rsidR="003978C9" w:rsidRPr="00F10D12" w:rsidRDefault="003978C9" w:rsidP="003A56CA">
            <w:pPr>
              <w:spacing w:line="300" w:lineRule="auto"/>
              <w:ind w:right="-1"/>
              <w:rPr>
                <w:sz w:val="24"/>
                <w:szCs w:val="28"/>
              </w:rPr>
            </w:pPr>
            <w:r w:rsidRPr="00F10D12">
              <w:rPr>
                <w:rFonts w:hint="eastAsia"/>
                <w:sz w:val="24"/>
                <w:szCs w:val="28"/>
              </w:rPr>
              <w:t>技术人员</w:t>
            </w:r>
          </w:p>
        </w:tc>
        <w:tc>
          <w:tcPr>
            <w:tcW w:w="1549" w:type="pct"/>
            <w:vAlign w:val="center"/>
          </w:tcPr>
          <w:p w:rsidR="003978C9" w:rsidRPr="00F10D12" w:rsidRDefault="003978C9" w:rsidP="003978C9">
            <w:pPr>
              <w:spacing w:line="300" w:lineRule="auto"/>
              <w:ind w:right="-1" w:firstLineChars="14" w:firstLine="34"/>
              <w:jc w:val="center"/>
              <w:rPr>
                <w:sz w:val="24"/>
                <w:szCs w:val="28"/>
              </w:rPr>
            </w:pPr>
            <w:r w:rsidRPr="00F10D12">
              <w:rPr>
                <w:rFonts w:hint="eastAsia"/>
                <w:sz w:val="24"/>
                <w:szCs w:val="28"/>
                <w:u w:val="single"/>
              </w:rPr>
              <w:t xml:space="preserve"> </w:t>
            </w:r>
            <w:r w:rsidRPr="00F10D12">
              <w:rPr>
                <w:sz w:val="24"/>
                <w:szCs w:val="28"/>
                <w:u w:val="single"/>
              </w:rPr>
              <w:t xml:space="preserve">                </w:t>
            </w:r>
            <w:r w:rsidRPr="00F10D12"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769" w:type="pct"/>
            <w:vAlign w:val="center"/>
          </w:tcPr>
          <w:p w:rsidR="003978C9" w:rsidRPr="00F10D12" w:rsidRDefault="003978C9" w:rsidP="003A56CA">
            <w:pPr>
              <w:spacing w:line="300" w:lineRule="auto"/>
              <w:ind w:right="-1"/>
              <w:rPr>
                <w:sz w:val="24"/>
                <w:szCs w:val="28"/>
              </w:rPr>
            </w:pPr>
            <w:r w:rsidRPr="00F10D12">
              <w:rPr>
                <w:rFonts w:hint="eastAsia"/>
                <w:sz w:val="24"/>
                <w:szCs w:val="28"/>
              </w:rPr>
              <w:t>调试人员</w:t>
            </w:r>
          </w:p>
        </w:tc>
        <w:tc>
          <w:tcPr>
            <w:tcW w:w="1842" w:type="pct"/>
            <w:vAlign w:val="center"/>
          </w:tcPr>
          <w:p w:rsidR="003978C9" w:rsidRPr="00F10D12" w:rsidRDefault="003978C9" w:rsidP="003978C9">
            <w:pPr>
              <w:spacing w:line="300" w:lineRule="auto"/>
              <w:ind w:right="-1"/>
              <w:jc w:val="center"/>
              <w:rPr>
                <w:sz w:val="24"/>
                <w:szCs w:val="28"/>
              </w:rPr>
            </w:pPr>
            <w:r w:rsidRPr="00F10D12">
              <w:rPr>
                <w:rFonts w:hint="eastAsia"/>
                <w:sz w:val="24"/>
                <w:szCs w:val="28"/>
                <w:u w:val="single"/>
              </w:rPr>
              <w:t xml:space="preserve"> </w:t>
            </w:r>
            <w:r w:rsidRPr="00F10D12">
              <w:rPr>
                <w:sz w:val="24"/>
                <w:szCs w:val="28"/>
                <w:u w:val="single"/>
              </w:rPr>
              <w:t xml:space="preserve">                </w:t>
            </w:r>
            <w:r w:rsidRPr="00F10D12">
              <w:rPr>
                <w:rFonts w:hint="eastAsia"/>
                <w:sz w:val="24"/>
                <w:szCs w:val="28"/>
              </w:rPr>
              <w:t>名</w:t>
            </w:r>
          </w:p>
        </w:tc>
      </w:tr>
      <w:tr w:rsidR="003978C9" w:rsidRPr="00F10D12" w:rsidTr="007A5170">
        <w:trPr>
          <w:trHeight w:val="393"/>
        </w:trPr>
        <w:tc>
          <w:tcPr>
            <w:tcW w:w="840" w:type="pct"/>
            <w:vAlign w:val="center"/>
          </w:tcPr>
          <w:p w:rsidR="003978C9" w:rsidRPr="00F10D12" w:rsidRDefault="003978C9" w:rsidP="003A56CA">
            <w:pPr>
              <w:spacing w:line="300" w:lineRule="auto"/>
              <w:ind w:right="-1"/>
              <w:rPr>
                <w:sz w:val="24"/>
                <w:szCs w:val="28"/>
              </w:rPr>
            </w:pPr>
            <w:r w:rsidRPr="00F10D12">
              <w:rPr>
                <w:rFonts w:hint="eastAsia"/>
                <w:sz w:val="24"/>
                <w:szCs w:val="28"/>
              </w:rPr>
              <w:t>热能专业人员</w:t>
            </w:r>
          </w:p>
        </w:tc>
        <w:tc>
          <w:tcPr>
            <w:tcW w:w="1549" w:type="pct"/>
            <w:vAlign w:val="center"/>
          </w:tcPr>
          <w:p w:rsidR="003978C9" w:rsidRPr="00F10D12" w:rsidRDefault="003978C9" w:rsidP="003978C9">
            <w:pPr>
              <w:spacing w:line="300" w:lineRule="auto"/>
              <w:ind w:right="-1" w:firstLineChars="14" w:firstLine="34"/>
              <w:jc w:val="center"/>
              <w:rPr>
                <w:sz w:val="24"/>
                <w:szCs w:val="28"/>
                <w:u w:val="single"/>
              </w:rPr>
            </w:pPr>
            <w:r w:rsidRPr="00F10D12">
              <w:rPr>
                <w:rFonts w:hint="eastAsia"/>
                <w:sz w:val="24"/>
                <w:szCs w:val="28"/>
                <w:u w:val="single"/>
              </w:rPr>
              <w:t xml:space="preserve"> </w:t>
            </w:r>
            <w:r w:rsidRPr="00F10D12">
              <w:rPr>
                <w:sz w:val="24"/>
                <w:szCs w:val="28"/>
                <w:u w:val="single"/>
              </w:rPr>
              <w:t xml:space="preserve">                </w:t>
            </w:r>
            <w:r w:rsidRPr="00F10D12"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769" w:type="pct"/>
            <w:vAlign w:val="center"/>
          </w:tcPr>
          <w:p w:rsidR="003978C9" w:rsidRPr="00F10D12" w:rsidRDefault="003978C9" w:rsidP="003A56CA">
            <w:pPr>
              <w:spacing w:line="300" w:lineRule="auto"/>
              <w:ind w:right="-1"/>
              <w:rPr>
                <w:sz w:val="24"/>
                <w:szCs w:val="28"/>
              </w:rPr>
            </w:pPr>
            <w:r w:rsidRPr="00F10D12">
              <w:rPr>
                <w:rFonts w:hint="eastAsia"/>
                <w:sz w:val="24"/>
                <w:szCs w:val="28"/>
              </w:rPr>
              <w:t>电气控制专业人员</w:t>
            </w:r>
          </w:p>
        </w:tc>
        <w:tc>
          <w:tcPr>
            <w:tcW w:w="1842" w:type="pct"/>
            <w:vAlign w:val="center"/>
          </w:tcPr>
          <w:p w:rsidR="003978C9" w:rsidRPr="00F10D12" w:rsidRDefault="003978C9" w:rsidP="003978C9">
            <w:pPr>
              <w:spacing w:line="300" w:lineRule="auto"/>
              <w:ind w:right="-1"/>
              <w:jc w:val="center"/>
              <w:rPr>
                <w:sz w:val="24"/>
                <w:szCs w:val="28"/>
                <w:u w:val="single"/>
              </w:rPr>
            </w:pPr>
            <w:r w:rsidRPr="00F10D12">
              <w:rPr>
                <w:rFonts w:hint="eastAsia"/>
                <w:sz w:val="24"/>
                <w:szCs w:val="28"/>
                <w:u w:val="single"/>
              </w:rPr>
              <w:t xml:space="preserve"> </w:t>
            </w:r>
            <w:r w:rsidRPr="00F10D12">
              <w:rPr>
                <w:sz w:val="24"/>
                <w:szCs w:val="28"/>
                <w:u w:val="single"/>
              </w:rPr>
              <w:t xml:space="preserve">                </w:t>
            </w:r>
            <w:r w:rsidRPr="00F10D12">
              <w:rPr>
                <w:rFonts w:hint="eastAsia"/>
                <w:sz w:val="24"/>
                <w:szCs w:val="28"/>
              </w:rPr>
              <w:t>名</w:t>
            </w:r>
          </w:p>
        </w:tc>
      </w:tr>
    </w:tbl>
    <w:bookmarkEnd w:id="3"/>
    <w:p w:rsidR="00173BFC" w:rsidRPr="00F10D12" w:rsidRDefault="00DC72F4" w:rsidP="00BF5250">
      <w:pPr>
        <w:spacing w:beforeLines="100" w:line="480" w:lineRule="auto"/>
        <w:rPr>
          <w:b/>
          <w:bCs/>
          <w:sz w:val="24"/>
          <w:szCs w:val="24"/>
        </w:rPr>
      </w:pPr>
      <w:r w:rsidRPr="00F10D12">
        <w:rPr>
          <w:rFonts w:hint="eastAsia"/>
          <w:b/>
          <w:bCs/>
          <w:sz w:val="24"/>
          <w:szCs w:val="24"/>
        </w:rPr>
        <w:t>二、</w:t>
      </w:r>
      <w:r w:rsidR="00173BFC" w:rsidRPr="00F10D12">
        <w:rPr>
          <w:rFonts w:hint="eastAsia"/>
          <w:b/>
          <w:bCs/>
          <w:sz w:val="24"/>
          <w:szCs w:val="24"/>
        </w:rPr>
        <w:t>产品信息</w:t>
      </w:r>
    </w:p>
    <w:p w:rsidR="00173BFC" w:rsidRPr="00F10D12" w:rsidRDefault="00173BFC" w:rsidP="00BF5250">
      <w:pPr>
        <w:spacing w:beforeLines="50" w:line="480" w:lineRule="auto"/>
        <w:rPr>
          <w:sz w:val="24"/>
          <w:szCs w:val="24"/>
          <w:highlight w:val="yellow"/>
        </w:rPr>
      </w:pPr>
      <w:r w:rsidRPr="00F10D12">
        <w:rPr>
          <w:rFonts w:hint="eastAsia"/>
          <w:sz w:val="24"/>
          <w:szCs w:val="24"/>
        </w:rPr>
        <w:t>1</w:t>
      </w:r>
      <w:r w:rsidRPr="00F10D12">
        <w:rPr>
          <w:rFonts w:hint="eastAsia"/>
          <w:sz w:val="24"/>
          <w:szCs w:val="24"/>
        </w:rPr>
        <w:t>、</w:t>
      </w:r>
      <w:r w:rsidR="00A4360F" w:rsidRPr="00F10D12">
        <w:rPr>
          <w:rFonts w:hint="eastAsia"/>
          <w:sz w:val="24"/>
          <w:szCs w:val="24"/>
        </w:rPr>
        <w:t>产品情况汇总表</w:t>
      </w:r>
    </w:p>
    <w:tbl>
      <w:tblPr>
        <w:tblStyle w:val="a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428"/>
        <w:gridCol w:w="3427"/>
        <w:gridCol w:w="3425"/>
      </w:tblGrid>
      <w:tr w:rsidR="00A4360F" w:rsidRPr="00F10D12" w:rsidTr="00E24B1A">
        <w:trPr>
          <w:trHeight w:val="624"/>
        </w:trPr>
        <w:tc>
          <w:tcPr>
            <w:tcW w:w="1667" w:type="pct"/>
            <w:vAlign w:val="center"/>
          </w:tcPr>
          <w:p w:rsidR="00A4360F" w:rsidRPr="00F10D12" w:rsidRDefault="00A4360F" w:rsidP="00F50D52">
            <w:pPr>
              <w:spacing w:line="48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A4360F" w:rsidRPr="00F10D12" w:rsidRDefault="00A4360F" w:rsidP="00F50D52">
            <w:pPr>
              <w:spacing w:line="480" w:lineRule="auto"/>
              <w:ind w:right="-1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系列</w:t>
            </w:r>
            <w:r w:rsidR="00F11B59" w:rsidRPr="00F10D12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1666" w:type="pct"/>
            <w:vAlign w:val="center"/>
          </w:tcPr>
          <w:p w:rsidR="00A4360F" w:rsidRPr="00F10D12" w:rsidRDefault="00A4360F" w:rsidP="00F50D52">
            <w:pPr>
              <w:spacing w:line="480" w:lineRule="auto"/>
              <w:ind w:right="-1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产品</w:t>
            </w:r>
            <w:r w:rsidR="00F11B59" w:rsidRPr="00F10D12">
              <w:rPr>
                <w:rFonts w:hint="eastAsia"/>
                <w:sz w:val="24"/>
                <w:szCs w:val="24"/>
              </w:rPr>
              <w:t>数</w:t>
            </w:r>
          </w:p>
        </w:tc>
      </w:tr>
      <w:tr w:rsidR="00A4360F" w:rsidRPr="00F10D12" w:rsidTr="00E24B1A">
        <w:trPr>
          <w:trHeight w:val="624"/>
        </w:trPr>
        <w:tc>
          <w:tcPr>
            <w:tcW w:w="1667" w:type="pct"/>
            <w:vAlign w:val="center"/>
          </w:tcPr>
          <w:p w:rsidR="00A4360F" w:rsidRPr="00F10D12" w:rsidRDefault="008D6D23" w:rsidP="00F50D52">
            <w:pPr>
              <w:spacing w:line="48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气体</w:t>
            </w:r>
            <w:r w:rsidR="00A4360F" w:rsidRPr="00F10D12">
              <w:rPr>
                <w:rFonts w:hint="eastAsia"/>
                <w:sz w:val="24"/>
                <w:szCs w:val="24"/>
              </w:rPr>
              <w:t>燃烧器</w:t>
            </w:r>
          </w:p>
        </w:tc>
        <w:tc>
          <w:tcPr>
            <w:tcW w:w="1667" w:type="pct"/>
            <w:vAlign w:val="center"/>
          </w:tcPr>
          <w:p w:rsidR="00A4360F" w:rsidRPr="00F10D12" w:rsidRDefault="00A4360F" w:rsidP="00F50D52">
            <w:pPr>
              <w:spacing w:line="48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A4360F" w:rsidRPr="00F10D12" w:rsidRDefault="00A4360F" w:rsidP="00F50D52">
            <w:pPr>
              <w:spacing w:line="480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A4360F" w:rsidRPr="00F10D12" w:rsidTr="00E24B1A">
        <w:trPr>
          <w:trHeight w:val="624"/>
        </w:trPr>
        <w:tc>
          <w:tcPr>
            <w:tcW w:w="1667" w:type="pct"/>
            <w:vAlign w:val="center"/>
          </w:tcPr>
          <w:p w:rsidR="00A4360F" w:rsidRPr="00F10D12" w:rsidRDefault="008D6D23" w:rsidP="00F50D52">
            <w:pPr>
              <w:spacing w:line="48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液体</w:t>
            </w:r>
            <w:r w:rsidR="00A4360F" w:rsidRPr="00F10D12">
              <w:rPr>
                <w:rFonts w:hint="eastAsia"/>
                <w:sz w:val="24"/>
                <w:szCs w:val="24"/>
              </w:rPr>
              <w:t>燃烧器</w:t>
            </w:r>
          </w:p>
        </w:tc>
        <w:tc>
          <w:tcPr>
            <w:tcW w:w="1667" w:type="pct"/>
            <w:vAlign w:val="center"/>
          </w:tcPr>
          <w:p w:rsidR="00A4360F" w:rsidRPr="00F10D12" w:rsidRDefault="00A4360F" w:rsidP="00F50D52">
            <w:pPr>
              <w:spacing w:line="48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A4360F" w:rsidRPr="00F10D12" w:rsidRDefault="00A4360F" w:rsidP="00F50D52">
            <w:pPr>
              <w:spacing w:line="480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A4360F" w:rsidRPr="00F10D12" w:rsidTr="00E24B1A">
        <w:trPr>
          <w:trHeight w:val="624"/>
        </w:trPr>
        <w:tc>
          <w:tcPr>
            <w:tcW w:w="1667" w:type="pct"/>
            <w:vAlign w:val="center"/>
          </w:tcPr>
          <w:p w:rsidR="00A4360F" w:rsidRPr="00F10D12" w:rsidRDefault="00A4360F" w:rsidP="00F50D52">
            <w:pPr>
              <w:spacing w:line="480" w:lineRule="auto"/>
              <w:ind w:right="-1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燃煤粉燃烧器</w:t>
            </w:r>
          </w:p>
        </w:tc>
        <w:tc>
          <w:tcPr>
            <w:tcW w:w="1667" w:type="pct"/>
            <w:vAlign w:val="center"/>
          </w:tcPr>
          <w:p w:rsidR="00A4360F" w:rsidRPr="00F10D12" w:rsidRDefault="00A4360F" w:rsidP="00F50D52">
            <w:pPr>
              <w:spacing w:line="48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A4360F" w:rsidRPr="00F10D12" w:rsidRDefault="00A4360F" w:rsidP="00F50D52">
            <w:pPr>
              <w:spacing w:line="480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A4360F" w:rsidRPr="00F10D12" w:rsidTr="00E24B1A">
        <w:trPr>
          <w:trHeight w:val="624"/>
        </w:trPr>
        <w:tc>
          <w:tcPr>
            <w:tcW w:w="1667" w:type="pct"/>
            <w:vAlign w:val="center"/>
          </w:tcPr>
          <w:p w:rsidR="00A4360F" w:rsidRPr="00F10D12" w:rsidRDefault="00DB47AD" w:rsidP="00F50D52">
            <w:pPr>
              <w:spacing w:line="480" w:lineRule="auto"/>
              <w:ind w:right="-1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（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</w:t>
            </w:r>
            <w:r w:rsidR="00870792">
              <w:rPr>
                <w:sz w:val="24"/>
                <w:szCs w:val="24"/>
                <w:u w:val="single"/>
              </w:rPr>
              <w:t xml:space="preserve">       </w:t>
            </w:r>
            <w:r w:rsidRPr="00F10D12">
              <w:rPr>
                <w:sz w:val="24"/>
                <w:szCs w:val="24"/>
                <w:u w:val="single"/>
              </w:rPr>
              <w:t xml:space="preserve">  </w:t>
            </w:r>
            <w:r w:rsidRPr="00F10D12">
              <w:rPr>
                <w:rFonts w:hint="eastAsia"/>
                <w:sz w:val="24"/>
                <w:szCs w:val="24"/>
              </w:rPr>
              <w:t>）燃烧器</w:t>
            </w:r>
            <w:r w:rsidR="007A5170" w:rsidRPr="007A5170">
              <w:rPr>
                <w:rFonts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67" w:type="pct"/>
            <w:vAlign w:val="center"/>
          </w:tcPr>
          <w:p w:rsidR="00A4360F" w:rsidRPr="00F10D12" w:rsidRDefault="00A4360F" w:rsidP="00F50D52">
            <w:pPr>
              <w:spacing w:line="48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A4360F" w:rsidRPr="00F10D12" w:rsidRDefault="00A4360F" w:rsidP="00F50D52">
            <w:pPr>
              <w:spacing w:line="480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24B1A" w:rsidRPr="00F10D12" w:rsidTr="00E24B1A">
        <w:trPr>
          <w:trHeight w:val="624"/>
        </w:trPr>
        <w:tc>
          <w:tcPr>
            <w:tcW w:w="1667" w:type="pct"/>
            <w:vAlign w:val="center"/>
          </w:tcPr>
          <w:p w:rsidR="00E24B1A" w:rsidRPr="00F10D12" w:rsidRDefault="00E24B1A" w:rsidP="00E24B1A">
            <w:pPr>
              <w:spacing w:line="480" w:lineRule="auto"/>
              <w:ind w:right="-1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（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</w:t>
            </w:r>
            <w:r w:rsidR="00870792">
              <w:rPr>
                <w:sz w:val="24"/>
                <w:szCs w:val="24"/>
                <w:u w:val="single"/>
              </w:rPr>
              <w:t xml:space="preserve">       </w:t>
            </w:r>
            <w:r w:rsidRPr="00F10D12">
              <w:rPr>
                <w:sz w:val="24"/>
                <w:szCs w:val="24"/>
                <w:u w:val="single"/>
              </w:rPr>
              <w:t xml:space="preserve">  </w:t>
            </w:r>
            <w:r w:rsidRPr="00F10D12">
              <w:rPr>
                <w:rFonts w:hint="eastAsia"/>
                <w:sz w:val="24"/>
                <w:szCs w:val="24"/>
              </w:rPr>
              <w:t>）燃烧器</w:t>
            </w:r>
            <w:r w:rsidR="00290836" w:rsidRPr="00290836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67" w:type="pct"/>
            <w:vAlign w:val="center"/>
          </w:tcPr>
          <w:p w:rsidR="00E24B1A" w:rsidRPr="00F10D12" w:rsidRDefault="00E24B1A" w:rsidP="00E24B1A">
            <w:pPr>
              <w:spacing w:line="48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E24B1A" w:rsidRPr="00F10D12" w:rsidRDefault="00E24B1A" w:rsidP="00E24B1A">
            <w:pPr>
              <w:spacing w:line="480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24B1A" w:rsidRPr="00F10D12" w:rsidTr="00E24B1A">
        <w:trPr>
          <w:trHeight w:val="624"/>
        </w:trPr>
        <w:tc>
          <w:tcPr>
            <w:tcW w:w="1667" w:type="pct"/>
            <w:vAlign w:val="center"/>
          </w:tcPr>
          <w:p w:rsidR="00E24B1A" w:rsidRPr="00F10D12" w:rsidRDefault="00E24B1A" w:rsidP="00E24B1A">
            <w:pPr>
              <w:spacing w:line="480" w:lineRule="auto"/>
              <w:ind w:right="-1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（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</w:t>
            </w:r>
            <w:r w:rsidR="00870792">
              <w:rPr>
                <w:sz w:val="24"/>
                <w:szCs w:val="24"/>
                <w:u w:val="single"/>
              </w:rPr>
              <w:t xml:space="preserve">       </w:t>
            </w:r>
            <w:r w:rsidRPr="00F10D12">
              <w:rPr>
                <w:sz w:val="24"/>
                <w:szCs w:val="24"/>
                <w:u w:val="single"/>
              </w:rPr>
              <w:t xml:space="preserve">  </w:t>
            </w:r>
            <w:r w:rsidRPr="00F10D12">
              <w:rPr>
                <w:rFonts w:hint="eastAsia"/>
                <w:sz w:val="24"/>
                <w:szCs w:val="24"/>
              </w:rPr>
              <w:t>）燃烧器</w:t>
            </w:r>
            <w:r w:rsidR="00290836" w:rsidRPr="00290836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67" w:type="pct"/>
            <w:vAlign w:val="center"/>
          </w:tcPr>
          <w:p w:rsidR="00E24B1A" w:rsidRPr="00F10D12" w:rsidRDefault="00E24B1A" w:rsidP="00E24B1A">
            <w:pPr>
              <w:spacing w:line="48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E24B1A" w:rsidRPr="00F10D12" w:rsidRDefault="00E24B1A" w:rsidP="00E24B1A">
            <w:pPr>
              <w:spacing w:line="480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24B1A" w:rsidRPr="00F10D12" w:rsidTr="00E24B1A">
        <w:trPr>
          <w:trHeight w:val="624"/>
        </w:trPr>
        <w:tc>
          <w:tcPr>
            <w:tcW w:w="1667" w:type="pct"/>
            <w:vAlign w:val="center"/>
          </w:tcPr>
          <w:p w:rsidR="00E24B1A" w:rsidRPr="00F10D12" w:rsidRDefault="00E24B1A" w:rsidP="00E24B1A">
            <w:pPr>
              <w:spacing w:line="480" w:lineRule="auto"/>
              <w:ind w:right="-1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（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="00870792">
              <w:rPr>
                <w:sz w:val="24"/>
                <w:szCs w:val="24"/>
                <w:u w:val="single"/>
              </w:rPr>
              <w:t xml:space="preserve">       </w:t>
            </w:r>
            <w:r w:rsidRPr="00F10D12">
              <w:rPr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rFonts w:hint="eastAsia"/>
                <w:sz w:val="24"/>
                <w:szCs w:val="24"/>
              </w:rPr>
              <w:t>）燃烧器</w:t>
            </w:r>
            <w:r w:rsidR="00290836" w:rsidRPr="00290836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67" w:type="pct"/>
            <w:vAlign w:val="center"/>
          </w:tcPr>
          <w:p w:rsidR="00E24B1A" w:rsidRPr="00F10D12" w:rsidRDefault="00E24B1A" w:rsidP="00E24B1A">
            <w:pPr>
              <w:spacing w:line="48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E24B1A" w:rsidRPr="00F10D12" w:rsidRDefault="00E24B1A" w:rsidP="00E24B1A">
            <w:pPr>
              <w:spacing w:line="480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bookmarkEnd w:id="1"/>
    <w:p w:rsidR="007A5170" w:rsidRDefault="007A5170" w:rsidP="00BF5250">
      <w:pPr>
        <w:spacing w:beforeLines="50"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*</w:t>
      </w:r>
      <w:r w:rsidRPr="007A5170">
        <w:rPr>
          <w:rFonts w:hint="eastAsia"/>
          <w:sz w:val="24"/>
          <w:szCs w:val="24"/>
        </w:rPr>
        <w:t>填写双燃料</w:t>
      </w:r>
      <w:r>
        <w:rPr>
          <w:rFonts w:hint="eastAsia"/>
          <w:sz w:val="24"/>
          <w:szCs w:val="24"/>
        </w:rPr>
        <w:t>或其他</w:t>
      </w:r>
      <w:r w:rsidRPr="007A5170">
        <w:rPr>
          <w:rFonts w:hint="eastAsia"/>
          <w:sz w:val="24"/>
          <w:szCs w:val="24"/>
        </w:rPr>
        <w:t>燃烧器</w:t>
      </w:r>
      <w:r>
        <w:rPr>
          <w:rFonts w:hint="eastAsia"/>
          <w:sz w:val="24"/>
          <w:szCs w:val="24"/>
        </w:rPr>
        <w:t>信息。</w:t>
      </w:r>
    </w:p>
    <w:p w:rsidR="00677460" w:rsidRPr="00F10D12" w:rsidRDefault="002D7A33" w:rsidP="00BF5250">
      <w:pPr>
        <w:spacing w:beforeLines="50" w:line="480" w:lineRule="auto"/>
        <w:rPr>
          <w:sz w:val="24"/>
          <w:szCs w:val="24"/>
        </w:rPr>
      </w:pPr>
      <w:r w:rsidRPr="00F10D12">
        <w:rPr>
          <w:sz w:val="24"/>
          <w:szCs w:val="24"/>
        </w:rPr>
        <w:lastRenderedPageBreak/>
        <w:t>2</w:t>
      </w:r>
      <w:r w:rsidRPr="00F10D12">
        <w:rPr>
          <w:rFonts w:hint="eastAsia"/>
          <w:sz w:val="24"/>
          <w:szCs w:val="24"/>
        </w:rPr>
        <w:t>、</w:t>
      </w:r>
      <w:r w:rsidR="009D189B" w:rsidRPr="00F10D12">
        <w:rPr>
          <w:rFonts w:hint="eastAsia"/>
          <w:sz w:val="24"/>
          <w:szCs w:val="24"/>
        </w:rPr>
        <w:t>主要产品销售量</w:t>
      </w:r>
    </w:p>
    <w:tbl>
      <w:tblPr>
        <w:tblStyle w:val="a5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49"/>
        <w:gridCol w:w="950"/>
        <w:gridCol w:w="1604"/>
        <w:gridCol w:w="2260"/>
        <w:gridCol w:w="2260"/>
        <w:gridCol w:w="2257"/>
      </w:tblGrid>
      <w:tr w:rsidR="00697971" w:rsidRPr="00F10D12" w:rsidTr="00E24B1A">
        <w:trPr>
          <w:trHeight w:val="624"/>
          <w:jc w:val="center"/>
        </w:trPr>
        <w:tc>
          <w:tcPr>
            <w:tcW w:w="462" w:type="pct"/>
            <w:vMerge w:val="restart"/>
            <w:vAlign w:val="center"/>
          </w:tcPr>
          <w:p w:rsidR="00156EF7" w:rsidRPr="00F10D12" w:rsidRDefault="00156EF7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bookmarkStart w:id="4" w:name="_Hlk21702969"/>
            <w:r w:rsidRPr="00F10D12">
              <w:rPr>
                <w:rFonts w:hint="eastAsia"/>
                <w:sz w:val="24"/>
                <w:szCs w:val="24"/>
              </w:rPr>
              <w:t>型号</w:t>
            </w:r>
          </w:p>
        </w:tc>
        <w:tc>
          <w:tcPr>
            <w:tcW w:w="462" w:type="pct"/>
            <w:vMerge w:val="restart"/>
            <w:vAlign w:val="center"/>
          </w:tcPr>
          <w:p w:rsidR="00156EF7" w:rsidRPr="00F10D12" w:rsidRDefault="00D02813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功率</w:t>
            </w:r>
          </w:p>
        </w:tc>
        <w:tc>
          <w:tcPr>
            <w:tcW w:w="780" w:type="pct"/>
            <w:vMerge w:val="restart"/>
            <w:vAlign w:val="center"/>
          </w:tcPr>
          <w:p w:rsidR="00156EF7" w:rsidRPr="00F10D12" w:rsidRDefault="00D02813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燃料种类</w:t>
            </w:r>
          </w:p>
        </w:tc>
        <w:tc>
          <w:tcPr>
            <w:tcW w:w="3295" w:type="pct"/>
            <w:gridSpan w:val="3"/>
            <w:vAlign w:val="center"/>
          </w:tcPr>
          <w:p w:rsidR="00156EF7" w:rsidRPr="00F10D12" w:rsidRDefault="00156EF7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销售量</w:t>
            </w:r>
          </w:p>
        </w:tc>
      </w:tr>
      <w:tr w:rsidR="00697971" w:rsidRPr="00F10D12" w:rsidTr="00081360">
        <w:trPr>
          <w:trHeight w:val="624"/>
          <w:jc w:val="center"/>
        </w:trPr>
        <w:tc>
          <w:tcPr>
            <w:tcW w:w="462" w:type="pct"/>
            <w:vMerge/>
            <w:vAlign w:val="center"/>
          </w:tcPr>
          <w:p w:rsidR="00156EF7" w:rsidRPr="00F10D12" w:rsidRDefault="00156EF7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Merge/>
            <w:vAlign w:val="center"/>
          </w:tcPr>
          <w:p w:rsidR="00156EF7" w:rsidRPr="00F10D12" w:rsidRDefault="00156EF7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156EF7" w:rsidRPr="00F10D12" w:rsidRDefault="00156EF7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156EF7" w:rsidRPr="00F10D12" w:rsidRDefault="00156EF7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2</w:t>
            </w:r>
            <w:r w:rsidRPr="00F10D12">
              <w:rPr>
                <w:sz w:val="24"/>
                <w:szCs w:val="24"/>
              </w:rPr>
              <w:t>017</w:t>
            </w:r>
            <w:r w:rsidRPr="00F10D12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099" w:type="pct"/>
            <w:vAlign w:val="center"/>
          </w:tcPr>
          <w:p w:rsidR="00156EF7" w:rsidRPr="00F10D12" w:rsidRDefault="00156EF7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2</w:t>
            </w:r>
            <w:r w:rsidRPr="00F10D12">
              <w:rPr>
                <w:sz w:val="24"/>
                <w:szCs w:val="24"/>
              </w:rPr>
              <w:t>018</w:t>
            </w:r>
            <w:r w:rsidRPr="00F10D12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098" w:type="pct"/>
            <w:vAlign w:val="center"/>
          </w:tcPr>
          <w:p w:rsidR="00156EF7" w:rsidRPr="00F10D12" w:rsidRDefault="00156EF7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2</w:t>
            </w:r>
            <w:r w:rsidRPr="00F10D12">
              <w:rPr>
                <w:sz w:val="24"/>
                <w:szCs w:val="24"/>
              </w:rPr>
              <w:t>019</w:t>
            </w:r>
            <w:r w:rsidRPr="00F10D12"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DB47AD" w:rsidRPr="00F10D12" w:rsidTr="00081360">
        <w:trPr>
          <w:trHeight w:val="624"/>
          <w:jc w:val="center"/>
        </w:trPr>
        <w:tc>
          <w:tcPr>
            <w:tcW w:w="462" w:type="pct"/>
            <w:vAlign w:val="center"/>
          </w:tcPr>
          <w:p w:rsidR="00DB47AD" w:rsidRPr="00F10D12" w:rsidRDefault="00DB47AD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DB47AD" w:rsidRPr="00F10D12" w:rsidRDefault="00DB47AD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DB47AD" w:rsidRPr="00F10D12" w:rsidRDefault="00DB47AD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DB47AD" w:rsidRPr="00F10D12" w:rsidRDefault="00DB47AD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新锅炉配套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  <w:p w:rsidR="00DB47AD" w:rsidRPr="00F10D12" w:rsidRDefault="00DB47AD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旧锅炉改造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099" w:type="pct"/>
            <w:vAlign w:val="center"/>
          </w:tcPr>
          <w:p w:rsidR="00DB47AD" w:rsidRPr="00F10D12" w:rsidRDefault="00DB47AD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新锅炉配套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  <w:p w:rsidR="00DB47AD" w:rsidRPr="00F10D12" w:rsidRDefault="00DB47AD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旧锅炉改造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098" w:type="pct"/>
            <w:vAlign w:val="center"/>
          </w:tcPr>
          <w:p w:rsidR="00DB47AD" w:rsidRPr="00F10D12" w:rsidRDefault="00DB47AD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新锅炉配套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  <w:p w:rsidR="00DB47AD" w:rsidRPr="00F10D12" w:rsidRDefault="00DB47AD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旧锅炉改造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DB47AD" w:rsidRPr="00F10D12" w:rsidTr="00081360">
        <w:trPr>
          <w:trHeight w:val="624"/>
          <w:jc w:val="center"/>
        </w:trPr>
        <w:tc>
          <w:tcPr>
            <w:tcW w:w="462" w:type="pct"/>
            <w:vAlign w:val="center"/>
          </w:tcPr>
          <w:p w:rsidR="00DB47AD" w:rsidRPr="00F10D12" w:rsidRDefault="00DB47AD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DB47AD" w:rsidRPr="00F10D12" w:rsidRDefault="00DB47AD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DB47AD" w:rsidRPr="00F10D12" w:rsidRDefault="00DB47AD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DB47AD" w:rsidRPr="00F10D12" w:rsidRDefault="00DB47AD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新锅炉配套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  <w:p w:rsidR="00DB47AD" w:rsidRPr="00F10D12" w:rsidRDefault="00DB47AD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旧锅炉改造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099" w:type="pct"/>
            <w:vAlign w:val="center"/>
          </w:tcPr>
          <w:p w:rsidR="00DB47AD" w:rsidRPr="00F10D12" w:rsidRDefault="00DB47AD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新锅炉配套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  <w:p w:rsidR="00DB47AD" w:rsidRPr="00F10D12" w:rsidRDefault="00DB47AD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旧锅炉改造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098" w:type="pct"/>
            <w:vAlign w:val="center"/>
          </w:tcPr>
          <w:p w:rsidR="00DB47AD" w:rsidRPr="00F10D12" w:rsidRDefault="00DB47AD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新锅炉配套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  <w:p w:rsidR="00DB47AD" w:rsidRPr="00F10D12" w:rsidRDefault="00DB47AD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旧锅炉改造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DB47AD" w:rsidRPr="00F10D12" w:rsidTr="00081360">
        <w:trPr>
          <w:trHeight w:val="624"/>
          <w:jc w:val="center"/>
        </w:trPr>
        <w:tc>
          <w:tcPr>
            <w:tcW w:w="462" w:type="pct"/>
            <w:vAlign w:val="center"/>
          </w:tcPr>
          <w:p w:rsidR="00DB47AD" w:rsidRPr="00F10D12" w:rsidRDefault="00DB47AD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DB47AD" w:rsidRPr="00F10D12" w:rsidRDefault="00DB47AD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DB47AD" w:rsidRPr="00F10D12" w:rsidRDefault="00DB47AD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DB47AD" w:rsidRPr="00F10D12" w:rsidRDefault="00DB47AD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新锅炉配套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  <w:p w:rsidR="00DB47AD" w:rsidRPr="00F10D12" w:rsidRDefault="00DB47AD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旧锅炉改造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099" w:type="pct"/>
            <w:vAlign w:val="center"/>
          </w:tcPr>
          <w:p w:rsidR="00DB47AD" w:rsidRPr="00F10D12" w:rsidRDefault="00DB47AD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新锅炉配套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  <w:p w:rsidR="00DB47AD" w:rsidRPr="00F10D12" w:rsidRDefault="00DB47AD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旧锅炉改造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098" w:type="pct"/>
            <w:vAlign w:val="center"/>
          </w:tcPr>
          <w:p w:rsidR="00DB47AD" w:rsidRPr="00F10D12" w:rsidRDefault="00DB47AD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新锅炉配套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  <w:p w:rsidR="00DB47AD" w:rsidRPr="00F10D12" w:rsidRDefault="00DB47AD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旧锅炉改造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DB47AD" w:rsidRPr="00F10D12" w:rsidTr="00081360">
        <w:trPr>
          <w:trHeight w:val="624"/>
          <w:jc w:val="center"/>
        </w:trPr>
        <w:tc>
          <w:tcPr>
            <w:tcW w:w="462" w:type="pct"/>
            <w:vAlign w:val="center"/>
          </w:tcPr>
          <w:p w:rsidR="00DB47AD" w:rsidRPr="00F10D12" w:rsidRDefault="00DB47AD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DB47AD" w:rsidRPr="00F10D12" w:rsidRDefault="00DB47AD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DB47AD" w:rsidRPr="00F10D12" w:rsidRDefault="00DB47AD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DB47AD" w:rsidRPr="00F10D12" w:rsidRDefault="00DB47AD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新锅炉配套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  <w:p w:rsidR="00DB47AD" w:rsidRPr="00F10D12" w:rsidRDefault="00DB47AD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旧锅炉改造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099" w:type="pct"/>
            <w:vAlign w:val="center"/>
          </w:tcPr>
          <w:p w:rsidR="00DB47AD" w:rsidRPr="00F10D12" w:rsidRDefault="00DB47AD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新锅炉配套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  <w:p w:rsidR="00DB47AD" w:rsidRPr="00F10D12" w:rsidRDefault="00DB47AD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旧锅炉改造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098" w:type="pct"/>
            <w:vAlign w:val="center"/>
          </w:tcPr>
          <w:p w:rsidR="00DB47AD" w:rsidRPr="00F10D12" w:rsidRDefault="00DB47AD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新锅炉配套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  <w:p w:rsidR="00DB47AD" w:rsidRPr="00F10D12" w:rsidRDefault="00DB47AD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旧锅炉改造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DB47AD" w:rsidRPr="00F10D12" w:rsidTr="00081360">
        <w:trPr>
          <w:trHeight w:val="624"/>
          <w:jc w:val="center"/>
        </w:trPr>
        <w:tc>
          <w:tcPr>
            <w:tcW w:w="462" w:type="pct"/>
            <w:vAlign w:val="center"/>
          </w:tcPr>
          <w:p w:rsidR="00DB47AD" w:rsidRPr="00F10D12" w:rsidRDefault="00DB47AD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DB47AD" w:rsidRPr="00F10D12" w:rsidRDefault="00DB47AD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DB47AD" w:rsidRPr="00F10D12" w:rsidRDefault="00DB47AD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DB47AD" w:rsidRPr="00F10D12" w:rsidRDefault="00DB47AD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新锅炉配套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  <w:p w:rsidR="00DB47AD" w:rsidRPr="00F10D12" w:rsidRDefault="00DB47AD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旧锅炉改造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099" w:type="pct"/>
            <w:vAlign w:val="center"/>
          </w:tcPr>
          <w:p w:rsidR="00DB47AD" w:rsidRPr="00F10D12" w:rsidRDefault="00DB47AD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新锅炉配套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  <w:p w:rsidR="00DB47AD" w:rsidRPr="00F10D12" w:rsidRDefault="00DB47AD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旧锅炉改造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098" w:type="pct"/>
            <w:vAlign w:val="center"/>
          </w:tcPr>
          <w:p w:rsidR="00DB47AD" w:rsidRPr="00F10D12" w:rsidRDefault="00DB47AD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新锅炉配套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  <w:p w:rsidR="00DB47AD" w:rsidRPr="00F10D12" w:rsidRDefault="00DB47AD" w:rsidP="00F50D52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旧锅炉改造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9D189B" w:rsidRPr="00F10D12" w:rsidTr="00081360">
        <w:trPr>
          <w:trHeight w:val="624"/>
          <w:jc w:val="center"/>
        </w:trPr>
        <w:tc>
          <w:tcPr>
            <w:tcW w:w="462" w:type="pct"/>
            <w:vAlign w:val="center"/>
          </w:tcPr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新锅炉配套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旧锅炉改造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099" w:type="pct"/>
            <w:vAlign w:val="center"/>
          </w:tcPr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新锅炉配套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旧锅炉改造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098" w:type="pct"/>
            <w:vAlign w:val="center"/>
          </w:tcPr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新锅炉配套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旧锅炉改造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9D189B" w:rsidRPr="00F10D12" w:rsidTr="00081360">
        <w:trPr>
          <w:trHeight w:val="624"/>
          <w:jc w:val="center"/>
        </w:trPr>
        <w:tc>
          <w:tcPr>
            <w:tcW w:w="462" w:type="pct"/>
            <w:vAlign w:val="center"/>
          </w:tcPr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新锅炉配套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旧锅炉改造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099" w:type="pct"/>
            <w:vAlign w:val="center"/>
          </w:tcPr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新锅炉配套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旧锅炉改造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098" w:type="pct"/>
            <w:vAlign w:val="center"/>
          </w:tcPr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新锅炉配套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旧锅炉改造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9D189B" w:rsidRPr="00F10D12" w:rsidTr="00081360">
        <w:trPr>
          <w:trHeight w:val="624"/>
          <w:jc w:val="center"/>
        </w:trPr>
        <w:tc>
          <w:tcPr>
            <w:tcW w:w="462" w:type="pct"/>
            <w:vAlign w:val="center"/>
          </w:tcPr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新锅炉配套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旧锅炉改造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099" w:type="pct"/>
            <w:vAlign w:val="center"/>
          </w:tcPr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新锅炉配套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旧锅炉改造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098" w:type="pct"/>
            <w:vAlign w:val="center"/>
          </w:tcPr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新锅炉配套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旧锅炉改造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9D189B" w:rsidRPr="00F10D12" w:rsidTr="00081360">
        <w:trPr>
          <w:trHeight w:val="624"/>
          <w:jc w:val="center"/>
        </w:trPr>
        <w:tc>
          <w:tcPr>
            <w:tcW w:w="462" w:type="pct"/>
            <w:vAlign w:val="center"/>
          </w:tcPr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新锅炉配套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旧锅炉改造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099" w:type="pct"/>
            <w:vAlign w:val="center"/>
          </w:tcPr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新锅炉配套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旧锅炉改造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098" w:type="pct"/>
            <w:vAlign w:val="center"/>
          </w:tcPr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新锅炉配套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旧锅炉改造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9D189B" w:rsidRPr="00F10D12" w:rsidTr="00081360">
        <w:trPr>
          <w:trHeight w:val="624"/>
          <w:jc w:val="center"/>
        </w:trPr>
        <w:tc>
          <w:tcPr>
            <w:tcW w:w="462" w:type="pct"/>
            <w:vAlign w:val="center"/>
          </w:tcPr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新锅炉配套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旧锅炉改造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099" w:type="pct"/>
            <w:vAlign w:val="center"/>
          </w:tcPr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新锅炉配套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旧锅炉改造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098" w:type="pct"/>
            <w:vAlign w:val="center"/>
          </w:tcPr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新锅炉配套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旧锅炉改造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9D189B" w:rsidRPr="00F10D12" w:rsidTr="00081360">
        <w:trPr>
          <w:trHeight w:val="624"/>
          <w:jc w:val="center"/>
        </w:trPr>
        <w:tc>
          <w:tcPr>
            <w:tcW w:w="462" w:type="pct"/>
            <w:vAlign w:val="center"/>
          </w:tcPr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新锅炉配套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旧锅炉改造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099" w:type="pct"/>
            <w:vAlign w:val="center"/>
          </w:tcPr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新锅炉配套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旧锅炉改造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098" w:type="pct"/>
            <w:vAlign w:val="center"/>
          </w:tcPr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新锅炉配套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  <w:p w:rsidR="009D189B" w:rsidRPr="00F10D12" w:rsidRDefault="009D189B" w:rsidP="009D189B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旧锅炉改造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214DBD" w:rsidRPr="00F10D12" w:rsidTr="00081360">
        <w:trPr>
          <w:trHeight w:val="624"/>
          <w:jc w:val="center"/>
        </w:trPr>
        <w:tc>
          <w:tcPr>
            <w:tcW w:w="462" w:type="pct"/>
            <w:vAlign w:val="center"/>
          </w:tcPr>
          <w:p w:rsidR="00214DBD" w:rsidRPr="00F10D12" w:rsidRDefault="00214DBD" w:rsidP="00214DBD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214DBD" w:rsidRPr="00F10D12" w:rsidRDefault="00214DBD" w:rsidP="00214DBD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214DBD" w:rsidRPr="00F10D12" w:rsidRDefault="00214DBD" w:rsidP="00214DBD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214DBD" w:rsidRPr="00F10D12" w:rsidRDefault="00214DBD" w:rsidP="00214DBD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新锅炉配套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  <w:p w:rsidR="00214DBD" w:rsidRPr="00F10D12" w:rsidRDefault="00214DBD" w:rsidP="00214DBD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旧锅炉改造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099" w:type="pct"/>
            <w:vAlign w:val="center"/>
          </w:tcPr>
          <w:p w:rsidR="00214DBD" w:rsidRPr="00F10D12" w:rsidRDefault="00214DBD" w:rsidP="00214DBD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新锅炉配套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  <w:p w:rsidR="00214DBD" w:rsidRPr="00F10D12" w:rsidRDefault="00214DBD" w:rsidP="00214DBD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旧锅炉改造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098" w:type="pct"/>
            <w:vAlign w:val="center"/>
          </w:tcPr>
          <w:p w:rsidR="00214DBD" w:rsidRPr="00F10D12" w:rsidRDefault="00214DBD" w:rsidP="00214DBD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新锅炉配套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  <w:p w:rsidR="00214DBD" w:rsidRPr="00F10D12" w:rsidRDefault="00214DBD" w:rsidP="00214DBD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旧锅炉改造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214DBD" w:rsidRPr="00F10D12" w:rsidTr="00081360">
        <w:trPr>
          <w:trHeight w:val="624"/>
          <w:jc w:val="center"/>
        </w:trPr>
        <w:tc>
          <w:tcPr>
            <w:tcW w:w="462" w:type="pct"/>
            <w:vAlign w:val="center"/>
          </w:tcPr>
          <w:p w:rsidR="00214DBD" w:rsidRPr="00F10D12" w:rsidRDefault="00214DBD" w:rsidP="00214DBD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214DBD" w:rsidRPr="00F10D12" w:rsidRDefault="00214DBD" w:rsidP="00214DBD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214DBD" w:rsidRPr="00F10D12" w:rsidRDefault="00214DBD" w:rsidP="00214DBD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214DBD" w:rsidRPr="00F10D12" w:rsidRDefault="00214DBD" w:rsidP="00214DBD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新锅炉配套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  <w:p w:rsidR="00214DBD" w:rsidRPr="00F10D12" w:rsidRDefault="00214DBD" w:rsidP="00214DBD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旧锅炉改造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099" w:type="pct"/>
            <w:vAlign w:val="center"/>
          </w:tcPr>
          <w:p w:rsidR="00214DBD" w:rsidRPr="00F10D12" w:rsidRDefault="00214DBD" w:rsidP="00214DBD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新锅炉配套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  <w:p w:rsidR="00214DBD" w:rsidRPr="00F10D12" w:rsidRDefault="00214DBD" w:rsidP="00214DBD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旧锅炉改造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098" w:type="pct"/>
            <w:vAlign w:val="center"/>
          </w:tcPr>
          <w:p w:rsidR="00214DBD" w:rsidRPr="00F10D12" w:rsidRDefault="00214DBD" w:rsidP="00214DBD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新锅炉配套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  <w:p w:rsidR="00214DBD" w:rsidRPr="00F10D12" w:rsidRDefault="00214DBD" w:rsidP="00214DBD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旧锅炉改造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214DBD" w:rsidRPr="00F10D12" w:rsidTr="00081360">
        <w:trPr>
          <w:trHeight w:val="624"/>
          <w:jc w:val="center"/>
        </w:trPr>
        <w:tc>
          <w:tcPr>
            <w:tcW w:w="462" w:type="pct"/>
            <w:vAlign w:val="center"/>
          </w:tcPr>
          <w:p w:rsidR="00214DBD" w:rsidRPr="00F10D12" w:rsidRDefault="00214DBD" w:rsidP="00214DBD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214DBD" w:rsidRPr="00F10D12" w:rsidRDefault="00214DBD" w:rsidP="00214DBD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214DBD" w:rsidRPr="00F10D12" w:rsidRDefault="00214DBD" w:rsidP="00214DBD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214DBD" w:rsidRPr="00F10D12" w:rsidRDefault="00214DBD" w:rsidP="00214DBD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新锅炉配套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  <w:p w:rsidR="00214DBD" w:rsidRPr="00F10D12" w:rsidRDefault="00214DBD" w:rsidP="00214DBD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旧锅炉改造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099" w:type="pct"/>
            <w:vAlign w:val="center"/>
          </w:tcPr>
          <w:p w:rsidR="00214DBD" w:rsidRPr="00F10D12" w:rsidRDefault="00214DBD" w:rsidP="00214DBD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新锅炉配套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  <w:p w:rsidR="00214DBD" w:rsidRPr="00F10D12" w:rsidRDefault="00214DBD" w:rsidP="00214DBD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旧锅炉改造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098" w:type="pct"/>
            <w:vAlign w:val="center"/>
          </w:tcPr>
          <w:p w:rsidR="00214DBD" w:rsidRPr="00F10D12" w:rsidRDefault="00214DBD" w:rsidP="00214DBD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新锅炉配套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  <w:p w:rsidR="00214DBD" w:rsidRPr="00F10D12" w:rsidRDefault="00214DBD" w:rsidP="00214DBD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旧锅炉改造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E24B1A" w:rsidRPr="00F10D12" w:rsidTr="00081360">
        <w:trPr>
          <w:trHeight w:val="624"/>
          <w:jc w:val="center"/>
        </w:trPr>
        <w:tc>
          <w:tcPr>
            <w:tcW w:w="462" w:type="pct"/>
            <w:vAlign w:val="center"/>
          </w:tcPr>
          <w:p w:rsidR="00E24B1A" w:rsidRPr="00F10D12" w:rsidRDefault="00E24B1A" w:rsidP="00E24B1A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E24B1A" w:rsidRPr="00F10D12" w:rsidRDefault="00E24B1A" w:rsidP="00E24B1A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E24B1A" w:rsidRPr="00F10D12" w:rsidRDefault="00E24B1A" w:rsidP="00E24B1A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E24B1A" w:rsidRPr="00F10D12" w:rsidRDefault="00E24B1A" w:rsidP="00E24B1A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新锅炉配套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  <w:p w:rsidR="00E24B1A" w:rsidRPr="00F10D12" w:rsidRDefault="00E24B1A" w:rsidP="00E24B1A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旧锅炉改造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099" w:type="pct"/>
            <w:vAlign w:val="center"/>
          </w:tcPr>
          <w:p w:rsidR="00E24B1A" w:rsidRPr="00F10D12" w:rsidRDefault="00E24B1A" w:rsidP="00E24B1A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新锅炉配套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  <w:p w:rsidR="00E24B1A" w:rsidRPr="00F10D12" w:rsidRDefault="00E24B1A" w:rsidP="00E24B1A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旧锅炉改造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098" w:type="pct"/>
            <w:vAlign w:val="center"/>
          </w:tcPr>
          <w:p w:rsidR="00E24B1A" w:rsidRPr="00F10D12" w:rsidRDefault="00E24B1A" w:rsidP="00E24B1A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新锅炉配套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  <w:p w:rsidR="00E24B1A" w:rsidRPr="00F10D12" w:rsidRDefault="00E24B1A" w:rsidP="00E24B1A">
            <w:pPr>
              <w:pStyle w:val="a3"/>
              <w:spacing w:line="30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旧锅炉改造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</w:t>
            </w:r>
            <w:r w:rsidRPr="00F10D12">
              <w:rPr>
                <w:rFonts w:hint="eastAsia"/>
                <w:sz w:val="24"/>
                <w:szCs w:val="24"/>
              </w:rPr>
              <w:t>台</w:t>
            </w:r>
          </w:p>
        </w:tc>
      </w:tr>
    </w:tbl>
    <w:bookmarkEnd w:id="4"/>
    <w:p w:rsidR="00B66810" w:rsidRPr="00F10D12" w:rsidRDefault="004347A3" w:rsidP="00BF5250">
      <w:pPr>
        <w:spacing w:beforeLines="100" w:line="480" w:lineRule="auto"/>
        <w:rPr>
          <w:b/>
          <w:bCs/>
          <w:sz w:val="24"/>
          <w:szCs w:val="24"/>
        </w:rPr>
      </w:pPr>
      <w:r w:rsidRPr="00F10D12">
        <w:rPr>
          <w:rFonts w:hint="eastAsia"/>
          <w:b/>
          <w:bCs/>
          <w:sz w:val="24"/>
          <w:szCs w:val="24"/>
        </w:rPr>
        <w:lastRenderedPageBreak/>
        <w:t>三、</w:t>
      </w:r>
      <w:r w:rsidR="00B66810" w:rsidRPr="00F10D12">
        <w:rPr>
          <w:rFonts w:hint="eastAsia"/>
          <w:b/>
          <w:bCs/>
          <w:sz w:val="24"/>
          <w:szCs w:val="24"/>
        </w:rPr>
        <w:t>自主知识产权及主要燃烧技术</w:t>
      </w:r>
    </w:p>
    <w:tbl>
      <w:tblPr>
        <w:tblStyle w:val="a5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279"/>
        <w:gridCol w:w="2987"/>
        <w:gridCol w:w="2808"/>
        <w:gridCol w:w="2206"/>
      </w:tblGrid>
      <w:tr w:rsidR="00DF3E4C" w:rsidRPr="00F10D12" w:rsidTr="00081360">
        <w:trPr>
          <w:trHeight w:val="624"/>
          <w:jc w:val="center"/>
        </w:trPr>
        <w:tc>
          <w:tcPr>
            <w:tcW w:w="1108" w:type="pct"/>
            <w:vAlign w:val="center"/>
          </w:tcPr>
          <w:p w:rsidR="00DF3E4C" w:rsidRPr="00F10D12" w:rsidRDefault="00DF3E4C" w:rsidP="00F50D52">
            <w:pPr>
              <w:pStyle w:val="a3"/>
              <w:spacing w:line="36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授权发明专利</w:t>
            </w:r>
            <w:r w:rsidR="007A5170" w:rsidRPr="007A5170">
              <w:rPr>
                <w:rFonts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53" w:type="pct"/>
            <w:vAlign w:val="center"/>
          </w:tcPr>
          <w:p w:rsidR="000D5E1F" w:rsidRPr="00F10D12" w:rsidRDefault="000D5E1F" w:rsidP="00F50D52">
            <w:pPr>
              <w:pStyle w:val="a3"/>
              <w:spacing w:line="36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  </w:t>
            </w:r>
            <w:r w:rsidRPr="00F10D12"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1366" w:type="pct"/>
            <w:vAlign w:val="center"/>
          </w:tcPr>
          <w:p w:rsidR="00DF3E4C" w:rsidRPr="00F10D12" w:rsidRDefault="00DF3E4C" w:rsidP="00F50D52">
            <w:pPr>
              <w:pStyle w:val="a3"/>
              <w:spacing w:line="36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授权实用新型专利</w:t>
            </w:r>
            <w:r w:rsidR="007A5170" w:rsidRPr="007A5170">
              <w:rPr>
                <w:rFonts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73" w:type="pct"/>
            <w:vAlign w:val="center"/>
          </w:tcPr>
          <w:p w:rsidR="00DF3E4C" w:rsidRPr="00F10D12" w:rsidRDefault="000D5E1F" w:rsidP="00F50D52">
            <w:pPr>
              <w:pStyle w:val="a3"/>
              <w:spacing w:line="36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  </w:t>
            </w:r>
            <w:r w:rsidRPr="00F10D12">
              <w:rPr>
                <w:rFonts w:hint="eastAsia"/>
                <w:sz w:val="24"/>
                <w:szCs w:val="24"/>
              </w:rPr>
              <w:t>项</w:t>
            </w:r>
          </w:p>
        </w:tc>
      </w:tr>
      <w:tr w:rsidR="000D5E1F" w:rsidRPr="00F10D12" w:rsidTr="00DC72F4">
        <w:trPr>
          <w:trHeight w:val="624"/>
          <w:jc w:val="center"/>
        </w:trPr>
        <w:tc>
          <w:tcPr>
            <w:tcW w:w="1108" w:type="pct"/>
            <w:vAlign w:val="center"/>
          </w:tcPr>
          <w:p w:rsidR="000D5E1F" w:rsidRPr="00F10D12" w:rsidRDefault="000D5E1F" w:rsidP="00F50D52">
            <w:pPr>
              <w:pStyle w:val="a3"/>
              <w:spacing w:line="36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发明专利名称</w:t>
            </w:r>
            <w:r w:rsidR="007A5170" w:rsidRPr="007A5170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892" w:type="pct"/>
            <w:gridSpan w:val="3"/>
            <w:vAlign w:val="center"/>
          </w:tcPr>
          <w:p w:rsidR="000D5E1F" w:rsidRPr="00F10D12" w:rsidRDefault="00860EF7" w:rsidP="00CB44F1">
            <w:pPr>
              <w:pStyle w:val="a3"/>
              <w:spacing w:line="420" w:lineRule="auto"/>
              <w:ind w:firstLineChars="0" w:firstLine="0"/>
              <w:rPr>
                <w:sz w:val="24"/>
                <w:szCs w:val="24"/>
              </w:rPr>
            </w:pPr>
            <w:r w:rsidRPr="00F10D12">
              <w:rPr>
                <w:sz w:val="24"/>
                <w:szCs w:val="24"/>
              </w:rPr>
              <w:t>1</w:t>
            </w:r>
            <w:r w:rsidRPr="00F10D12">
              <w:rPr>
                <w:rFonts w:hint="eastAsia"/>
                <w:sz w:val="24"/>
                <w:szCs w:val="24"/>
              </w:rPr>
              <w:t>、</w:t>
            </w:r>
          </w:p>
          <w:p w:rsidR="000D5E1F" w:rsidRPr="00F10D12" w:rsidRDefault="000D5E1F" w:rsidP="00CB44F1">
            <w:pPr>
              <w:pStyle w:val="a3"/>
              <w:spacing w:line="420" w:lineRule="auto"/>
              <w:ind w:firstLineChars="0" w:firstLine="0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2</w:t>
            </w:r>
            <w:r w:rsidRPr="00F10D12">
              <w:rPr>
                <w:rFonts w:hint="eastAsia"/>
                <w:sz w:val="24"/>
                <w:szCs w:val="24"/>
              </w:rPr>
              <w:t>、</w:t>
            </w:r>
          </w:p>
          <w:p w:rsidR="000D5E1F" w:rsidRPr="00F10D12" w:rsidRDefault="000D5E1F" w:rsidP="00CB44F1">
            <w:pPr>
              <w:pStyle w:val="a3"/>
              <w:spacing w:line="420" w:lineRule="auto"/>
              <w:ind w:firstLineChars="0" w:firstLine="0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3</w:t>
            </w:r>
            <w:r w:rsidRPr="00F10D12">
              <w:rPr>
                <w:rFonts w:hint="eastAsia"/>
                <w:sz w:val="24"/>
                <w:szCs w:val="24"/>
              </w:rPr>
              <w:t>、</w:t>
            </w:r>
          </w:p>
        </w:tc>
      </w:tr>
      <w:tr w:rsidR="00DF3E4C" w:rsidRPr="00F10D12" w:rsidTr="00081360">
        <w:trPr>
          <w:trHeight w:val="624"/>
          <w:jc w:val="center"/>
        </w:trPr>
        <w:tc>
          <w:tcPr>
            <w:tcW w:w="1108" w:type="pct"/>
            <w:vAlign w:val="center"/>
          </w:tcPr>
          <w:p w:rsidR="00DF3E4C" w:rsidRPr="00F10D12" w:rsidRDefault="00DF3E4C" w:rsidP="00F50D52">
            <w:pPr>
              <w:pStyle w:val="a3"/>
              <w:spacing w:line="36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燃烧控制技术</w:t>
            </w:r>
          </w:p>
        </w:tc>
        <w:tc>
          <w:tcPr>
            <w:tcW w:w="1453" w:type="pct"/>
            <w:vAlign w:val="center"/>
          </w:tcPr>
          <w:p w:rsidR="00DF3E4C" w:rsidRPr="00F10D12" w:rsidRDefault="00DF3E4C" w:rsidP="00F50D52">
            <w:pPr>
              <w:pStyle w:val="a3"/>
              <w:spacing w:line="36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pct"/>
            <w:vAlign w:val="center"/>
          </w:tcPr>
          <w:p w:rsidR="00DF3E4C" w:rsidRPr="00F10D12" w:rsidRDefault="00DF3E4C" w:rsidP="00F50D52">
            <w:pPr>
              <w:pStyle w:val="a3"/>
              <w:spacing w:line="36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产品优势</w:t>
            </w:r>
          </w:p>
        </w:tc>
        <w:tc>
          <w:tcPr>
            <w:tcW w:w="1073" w:type="pct"/>
            <w:vAlign w:val="center"/>
          </w:tcPr>
          <w:p w:rsidR="00DF3E4C" w:rsidRPr="00F10D12" w:rsidRDefault="00DF3E4C" w:rsidP="00F50D52">
            <w:pPr>
              <w:pStyle w:val="a3"/>
              <w:spacing w:line="36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DF3E4C" w:rsidRPr="00F10D12" w:rsidTr="00081360">
        <w:trPr>
          <w:trHeight w:val="624"/>
          <w:jc w:val="center"/>
        </w:trPr>
        <w:tc>
          <w:tcPr>
            <w:tcW w:w="1108" w:type="pct"/>
            <w:vAlign w:val="center"/>
          </w:tcPr>
          <w:p w:rsidR="00DF3E4C" w:rsidRPr="00F10D12" w:rsidRDefault="00DF3E4C" w:rsidP="00F50D52">
            <w:pPr>
              <w:pStyle w:val="a3"/>
              <w:spacing w:line="36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节能技术</w:t>
            </w:r>
          </w:p>
        </w:tc>
        <w:tc>
          <w:tcPr>
            <w:tcW w:w="1453" w:type="pct"/>
            <w:vAlign w:val="center"/>
          </w:tcPr>
          <w:p w:rsidR="00DF3E4C" w:rsidRPr="00F10D12" w:rsidRDefault="00DF3E4C" w:rsidP="00F50D52">
            <w:pPr>
              <w:pStyle w:val="a3"/>
              <w:spacing w:line="36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pct"/>
            <w:vAlign w:val="center"/>
          </w:tcPr>
          <w:p w:rsidR="00DF3E4C" w:rsidRPr="00F10D12" w:rsidRDefault="00DF3E4C" w:rsidP="00F50D52">
            <w:pPr>
              <w:pStyle w:val="a3"/>
              <w:spacing w:line="36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污染控制技术</w:t>
            </w:r>
          </w:p>
        </w:tc>
        <w:tc>
          <w:tcPr>
            <w:tcW w:w="1073" w:type="pct"/>
            <w:vAlign w:val="center"/>
          </w:tcPr>
          <w:p w:rsidR="00DF3E4C" w:rsidRPr="00F10D12" w:rsidRDefault="00DF3E4C" w:rsidP="00F50D52">
            <w:pPr>
              <w:pStyle w:val="a3"/>
              <w:spacing w:line="36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E01F11" w:rsidRPr="00F10D12" w:rsidTr="00081360">
        <w:trPr>
          <w:trHeight w:val="624"/>
          <w:jc w:val="center"/>
        </w:trPr>
        <w:tc>
          <w:tcPr>
            <w:tcW w:w="1108" w:type="pct"/>
            <w:vAlign w:val="center"/>
          </w:tcPr>
          <w:p w:rsidR="00E01F11" w:rsidRPr="00F10D12" w:rsidRDefault="00E01F11" w:rsidP="00F50D52">
            <w:pPr>
              <w:pStyle w:val="a3"/>
              <w:spacing w:line="36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燃烧效率</w:t>
            </w:r>
          </w:p>
        </w:tc>
        <w:tc>
          <w:tcPr>
            <w:tcW w:w="1453" w:type="pct"/>
            <w:vAlign w:val="center"/>
          </w:tcPr>
          <w:p w:rsidR="00E01F11" w:rsidRPr="00F10D12" w:rsidRDefault="00E01F11" w:rsidP="00F50D52">
            <w:pPr>
              <w:pStyle w:val="a3"/>
              <w:spacing w:line="36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pct"/>
            <w:vAlign w:val="center"/>
          </w:tcPr>
          <w:p w:rsidR="00E01F11" w:rsidRPr="00F10D12" w:rsidRDefault="00E01F11" w:rsidP="00F50D52">
            <w:pPr>
              <w:pStyle w:val="a3"/>
              <w:spacing w:line="36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氮氧化物排放量</w:t>
            </w:r>
          </w:p>
        </w:tc>
        <w:tc>
          <w:tcPr>
            <w:tcW w:w="1073" w:type="pct"/>
            <w:vAlign w:val="center"/>
          </w:tcPr>
          <w:p w:rsidR="00E01F11" w:rsidRPr="00F10D12" w:rsidRDefault="00E01F11" w:rsidP="00F50D52">
            <w:pPr>
              <w:pStyle w:val="a3"/>
              <w:spacing w:line="360" w:lineRule="auto"/>
              <w:ind w:right="-1" w:firstLineChars="0" w:firstLine="0"/>
              <w:jc w:val="center"/>
              <w:rPr>
                <w:sz w:val="24"/>
                <w:szCs w:val="24"/>
              </w:rPr>
            </w:pPr>
          </w:p>
        </w:tc>
      </w:tr>
    </w:tbl>
    <w:p w:rsidR="007A5170" w:rsidRPr="007A5170" w:rsidRDefault="007A5170" w:rsidP="007A5170">
      <w:pPr>
        <w:rPr>
          <w:bCs/>
          <w:sz w:val="24"/>
          <w:szCs w:val="24"/>
        </w:rPr>
      </w:pPr>
      <w:r w:rsidRPr="007A5170">
        <w:rPr>
          <w:bCs/>
          <w:sz w:val="24"/>
          <w:szCs w:val="24"/>
          <w:vertAlign w:val="superscript"/>
        </w:rPr>
        <w:t>*</w:t>
      </w:r>
      <w:r w:rsidRPr="007A5170">
        <w:rPr>
          <w:rFonts w:hint="eastAsia"/>
          <w:bCs/>
          <w:sz w:val="24"/>
          <w:szCs w:val="24"/>
        </w:rPr>
        <w:t>没有则填“无”。</w:t>
      </w:r>
      <w:r w:rsidRPr="007A5170">
        <w:rPr>
          <w:bCs/>
          <w:sz w:val="24"/>
          <w:szCs w:val="24"/>
          <w:vertAlign w:val="superscript"/>
        </w:rPr>
        <w:t>**</w:t>
      </w:r>
      <w:r w:rsidRPr="007A5170">
        <w:rPr>
          <w:rFonts w:hint="eastAsia"/>
          <w:bCs/>
          <w:sz w:val="24"/>
          <w:szCs w:val="24"/>
        </w:rPr>
        <w:t>填写</w:t>
      </w:r>
      <w:r>
        <w:rPr>
          <w:rFonts w:hint="eastAsia"/>
          <w:bCs/>
          <w:sz w:val="24"/>
          <w:szCs w:val="24"/>
        </w:rPr>
        <w:t>2</w:t>
      </w:r>
      <w:r>
        <w:rPr>
          <w:bCs/>
          <w:sz w:val="24"/>
          <w:szCs w:val="24"/>
        </w:rPr>
        <w:t>017</w:t>
      </w:r>
      <w:r>
        <w:rPr>
          <w:rFonts w:hint="eastAsia"/>
          <w:bCs/>
          <w:sz w:val="24"/>
          <w:szCs w:val="24"/>
        </w:rPr>
        <w:t>-</w:t>
      </w:r>
      <w:r>
        <w:rPr>
          <w:bCs/>
          <w:sz w:val="24"/>
          <w:szCs w:val="24"/>
        </w:rPr>
        <w:t>2019</w:t>
      </w:r>
      <w:r>
        <w:rPr>
          <w:rFonts w:hint="eastAsia"/>
          <w:bCs/>
          <w:sz w:val="24"/>
          <w:szCs w:val="24"/>
        </w:rPr>
        <w:t>年度主要发明专利，</w:t>
      </w:r>
      <w:r w:rsidRPr="007A5170">
        <w:rPr>
          <w:rFonts w:hint="eastAsia"/>
          <w:bCs/>
          <w:sz w:val="24"/>
          <w:szCs w:val="24"/>
        </w:rPr>
        <w:t>没有则填“无”。</w:t>
      </w:r>
    </w:p>
    <w:p w:rsidR="002D7A33" w:rsidRPr="00F10D12" w:rsidRDefault="00B66810" w:rsidP="00BF5250">
      <w:pPr>
        <w:spacing w:beforeLines="100" w:line="480" w:lineRule="auto"/>
        <w:rPr>
          <w:b/>
          <w:bCs/>
          <w:sz w:val="24"/>
          <w:szCs w:val="24"/>
        </w:rPr>
      </w:pPr>
      <w:r w:rsidRPr="00F10D12">
        <w:rPr>
          <w:rFonts w:hint="eastAsia"/>
          <w:b/>
          <w:bCs/>
          <w:sz w:val="24"/>
          <w:szCs w:val="24"/>
        </w:rPr>
        <w:t>四、</w:t>
      </w:r>
      <w:r w:rsidR="005A4072" w:rsidRPr="00F10D12">
        <w:rPr>
          <w:rFonts w:hint="eastAsia"/>
          <w:b/>
          <w:bCs/>
          <w:sz w:val="24"/>
          <w:szCs w:val="24"/>
        </w:rPr>
        <w:t>主要零部件</w:t>
      </w:r>
    </w:p>
    <w:tbl>
      <w:tblPr>
        <w:tblStyle w:val="1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606"/>
        <w:gridCol w:w="5646"/>
        <w:gridCol w:w="3028"/>
      </w:tblGrid>
      <w:tr w:rsidR="002766F1" w:rsidRPr="00F10D12" w:rsidTr="00081360">
        <w:trPr>
          <w:trHeight w:val="624"/>
        </w:trPr>
        <w:tc>
          <w:tcPr>
            <w:tcW w:w="781" w:type="pct"/>
            <w:vMerge w:val="restart"/>
            <w:vAlign w:val="center"/>
            <w:hideMark/>
          </w:tcPr>
          <w:p w:rsidR="002766F1" w:rsidRPr="00F10D12" w:rsidRDefault="002766F1" w:rsidP="00F50D52">
            <w:pPr>
              <w:spacing w:line="25" w:lineRule="atLeast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pct"/>
            <w:gridSpan w:val="2"/>
            <w:vAlign w:val="center"/>
            <w:hideMark/>
          </w:tcPr>
          <w:p w:rsidR="002766F1" w:rsidRPr="00F10D12" w:rsidRDefault="002766F1" w:rsidP="00F50D52">
            <w:pPr>
              <w:spacing w:line="25" w:lineRule="atLeast"/>
              <w:ind w:right="-1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主要供应商</w:t>
            </w:r>
          </w:p>
        </w:tc>
      </w:tr>
      <w:tr w:rsidR="002766F1" w:rsidRPr="00F10D12" w:rsidTr="00081360">
        <w:trPr>
          <w:trHeight w:val="624"/>
        </w:trPr>
        <w:tc>
          <w:tcPr>
            <w:tcW w:w="781" w:type="pct"/>
            <w:vMerge/>
            <w:vAlign w:val="center"/>
            <w:hideMark/>
          </w:tcPr>
          <w:p w:rsidR="002766F1" w:rsidRPr="00F10D12" w:rsidRDefault="002766F1" w:rsidP="00F50D52">
            <w:pPr>
              <w:widowControl/>
              <w:spacing w:line="25" w:lineRule="atLeast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pct"/>
            <w:vAlign w:val="center"/>
            <w:hideMark/>
          </w:tcPr>
          <w:p w:rsidR="002766F1" w:rsidRPr="00F10D12" w:rsidRDefault="009D189B" w:rsidP="00F50D52">
            <w:pPr>
              <w:spacing w:line="25" w:lineRule="atLeast"/>
              <w:ind w:right="-1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供应商</w:t>
            </w:r>
            <w:r w:rsidR="002766F1" w:rsidRPr="00F10D12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473" w:type="pct"/>
            <w:vAlign w:val="center"/>
            <w:hideMark/>
          </w:tcPr>
          <w:p w:rsidR="002766F1" w:rsidRPr="00F10D12" w:rsidRDefault="002766F1" w:rsidP="00F50D52">
            <w:pPr>
              <w:spacing w:line="25" w:lineRule="atLeast"/>
              <w:ind w:right="-1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供应产品数量（台）</w:t>
            </w:r>
          </w:p>
        </w:tc>
      </w:tr>
      <w:tr w:rsidR="002766F1" w:rsidRPr="00F10D12" w:rsidTr="00081360">
        <w:trPr>
          <w:trHeight w:val="624"/>
        </w:trPr>
        <w:tc>
          <w:tcPr>
            <w:tcW w:w="781" w:type="pct"/>
            <w:vMerge w:val="restart"/>
            <w:vAlign w:val="center"/>
            <w:hideMark/>
          </w:tcPr>
          <w:p w:rsidR="008D6D23" w:rsidRDefault="008D6D23" w:rsidP="008D6D23">
            <w:pPr>
              <w:spacing w:line="25" w:lineRule="atLeast"/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火焰监测器</w:t>
            </w:r>
          </w:p>
          <w:p w:rsidR="00290836" w:rsidRPr="00F10D12" w:rsidRDefault="00290836" w:rsidP="008D6D23">
            <w:pPr>
              <w:spacing w:line="25" w:lineRule="atLeast"/>
              <w:ind w:right="-1"/>
              <w:jc w:val="center"/>
              <w:rPr>
                <w:sz w:val="24"/>
                <w:szCs w:val="24"/>
              </w:rPr>
            </w:pPr>
            <w:r w:rsidRPr="00290836">
              <w:rPr>
                <w:rFonts w:hint="eastAsia"/>
                <w:sz w:val="24"/>
                <w:szCs w:val="24"/>
              </w:rPr>
              <w:t>点火变压器</w:t>
            </w:r>
            <w:bookmarkStart w:id="5" w:name="_GoBack"/>
            <w:bookmarkEnd w:id="5"/>
          </w:p>
        </w:tc>
        <w:tc>
          <w:tcPr>
            <w:tcW w:w="2746" w:type="pct"/>
            <w:vAlign w:val="center"/>
            <w:hideMark/>
          </w:tcPr>
          <w:p w:rsidR="002766F1" w:rsidRPr="00F10D12" w:rsidRDefault="002766F1" w:rsidP="00F50D52">
            <w:pPr>
              <w:spacing w:line="25" w:lineRule="atLeast"/>
              <w:ind w:right="-1"/>
              <w:jc w:val="left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供应商</w:t>
            </w:r>
            <w:r w:rsidRPr="00F10D12">
              <w:rPr>
                <w:sz w:val="24"/>
                <w:szCs w:val="24"/>
              </w:rPr>
              <w:t>1.</w:t>
            </w:r>
          </w:p>
        </w:tc>
        <w:tc>
          <w:tcPr>
            <w:tcW w:w="1473" w:type="pct"/>
            <w:vAlign w:val="center"/>
          </w:tcPr>
          <w:p w:rsidR="002766F1" w:rsidRPr="00F10D12" w:rsidRDefault="002766F1" w:rsidP="00F50D52">
            <w:pPr>
              <w:spacing w:line="25" w:lineRule="atLeast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2766F1" w:rsidRPr="00F10D12" w:rsidTr="00081360">
        <w:trPr>
          <w:trHeight w:val="624"/>
        </w:trPr>
        <w:tc>
          <w:tcPr>
            <w:tcW w:w="781" w:type="pct"/>
            <w:vMerge/>
            <w:vAlign w:val="center"/>
            <w:hideMark/>
          </w:tcPr>
          <w:p w:rsidR="002766F1" w:rsidRPr="00F10D12" w:rsidRDefault="002766F1" w:rsidP="00F50D52">
            <w:pPr>
              <w:widowControl/>
              <w:spacing w:line="25" w:lineRule="atLeast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pct"/>
            <w:vAlign w:val="center"/>
            <w:hideMark/>
          </w:tcPr>
          <w:p w:rsidR="002766F1" w:rsidRPr="00F10D12" w:rsidRDefault="002766F1" w:rsidP="00F50D52">
            <w:pPr>
              <w:spacing w:line="25" w:lineRule="atLeast"/>
              <w:ind w:right="-1"/>
              <w:jc w:val="left"/>
              <w:rPr>
                <w:sz w:val="24"/>
                <w:szCs w:val="24"/>
                <w:u w:val="single"/>
              </w:rPr>
            </w:pPr>
            <w:r w:rsidRPr="00F10D12">
              <w:rPr>
                <w:rFonts w:hint="eastAsia"/>
                <w:sz w:val="24"/>
                <w:szCs w:val="24"/>
              </w:rPr>
              <w:t>供应商</w:t>
            </w:r>
            <w:r w:rsidRPr="00F10D12">
              <w:rPr>
                <w:sz w:val="24"/>
                <w:szCs w:val="24"/>
              </w:rPr>
              <w:t>2.</w:t>
            </w:r>
          </w:p>
        </w:tc>
        <w:tc>
          <w:tcPr>
            <w:tcW w:w="1473" w:type="pct"/>
            <w:vAlign w:val="center"/>
          </w:tcPr>
          <w:p w:rsidR="002766F1" w:rsidRPr="00F10D12" w:rsidRDefault="002766F1" w:rsidP="00F50D52">
            <w:pPr>
              <w:spacing w:line="25" w:lineRule="atLeast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8A490B" w:rsidRPr="00F10D12" w:rsidTr="00081360">
        <w:trPr>
          <w:trHeight w:val="624"/>
        </w:trPr>
        <w:tc>
          <w:tcPr>
            <w:tcW w:w="781" w:type="pct"/>
            <w:vMerge/>
            <w:vAlign w:val="center"/>
            <w:hideMark/>
          </w:tcPr>
          <w:p w:rsidR="008A490B" w:rsidRPr="00F10D12" w:rsidRDefault="008A490B" w:rsidP="00F50D52">
            <w:pPr>
              <w:widowControl/>
              <w:spacing w:line="25" w:lineRule="atLeast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pct"/>
            <w:vAlign w:val="center"/>
          </w:tcPr>
          <w:p w:rsidR="008A490B" w:rsidRPr="00F10D12" w:rsidRDefault="008A490B" w:rsidP="00F50D52">
            <w:pPr>
              <w:spacing w:line="25" w:lineRule="atLeast"/>
              <w:ind w:right="-1"/>
              <w:jc w:val="left"/>
              <w:rPr>
                <w:sz w:val="24"/>
                <w:szCs w:val="24"/>
                <w:u w:val="single"/>
              </w:rPr>
            </w:pPr>
            <w:r w:rsidRPr="00F10D12">
              <w:rPr>
                <w:rFonts w:hint="eastAsia"/>
                <w:sz w:val="24"/>
                <w:szCs w:val="24"/>
              </w:rPr>
              <w:t>供应商</w:t>
            </w:r>
            <w:r w:rsidRPr="00F10D12">
              <w:rPr>
                <w:sz w:val="24"/>
                <w:szCs w:val="24"/>
              </w:rPr>
              <w:t>3.</w:t>
            </w:r>
          </w:p>
        </w:tc>
        <w:tc>
          <w:tcPr>
            <w:tcW w:w="1473" w:type="pct"/>
            <w:vAlign w:val="center"/>
          </w:tcPr>
          <w:p w:rsidR="008A490B" w:rsidRPr="00F10D12" w:rsidRDefault="008A490B" w:rsidP="00F50D52">
            <w:pPr>
              <w:spacing w:line="25" w:lineRule="atLeast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8A490B" w:rsidRPr="00F10D12" w:rsidTr="00081360">
        <w:trPr>
          <w:trHeight w:val="624"/>
        </w:trPr>
        <w:tc>
          <w:tcPr>
            <w:tcW w:w="781" w:type="pct"/>
            <w:vMerge/>
            <w:vAlign w:val="center"/>
            <w:hideMark/>
          </w:tcPr>
          <w:p w:rsidR="008A490B" w:rsidRPr="00F10D12" w:rsidRDefault="008A490B" w:rsidP="00F50D52">
            <w:pPr>
              <w:widowControl/>
              <w:spacing w:line="25" w:lineRule="atLeast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pct"/>
            <w:vAlign w:val="center"/>
          </w:tcPr>
          <w:p w:rsidR="008A490B" w:rsidRPr="00F10D12" w:rsidRDefault="008A490B" w:rsidP="00F50D52">
            <w:pPr>
              <w:spacing w:line="25" w:lineRule="atLeast"/>
              <w:ind w:right="-1"/>
              <w:jc w:val="left"/>
              <w:rPr>
                <w:sz w:val="24"/>
                <w:szCs w:val="24"/>
                <w:u w:val="single"/>
              </w:rPr>
            </w:pPr>
            <w:r w:rsidRPr="00F10D12">
              <w:rPr>
                <w:rFonts w:hint="eastAsia"/>
                <w:sz w:val="24"/>
                <w:szCs w:val="24"/>
              </w:rPr>
              <w:t>供应商</w:t>
            </w:r>
            <w:r w:rsidRPr="00F10D12">
              <w:rPr>
                <w:sz w:val="24"/>
                <w:szCs w:val="24"/>
              </w:rPr>
              <w:t>4.</w:t>
            </w:r>
          </w:p>
        </w:tc>
        <w:tc>
          <w:tcPr>
            <w:tcW w:w="1473" w:type="pct"/>
            <w:vAlign w:val="center"/>
          </w:tcPr>
          <w:p w:rsidR="008A490B" w:rsidRPr="00F10D12" w:rsidRDefault="008A490B" w:rsidP="00F50D52">
            <w:pPr>
              <w:spacing w:line="25" w:lineRule="atLeast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8A490B" w:rsidRPr="00F10D12" w:rsidTr="00081360">
        <w:trPr>
          <w:trHeight w:val="624"/>
        </w:trPr>
        <w:tc>
          <w:tcPr>
            <w:tcW w:w="781" w:type="pct"/>
            <w:vMerge/>
            <w:vAlign w:val="center"/>
            <w:hideMark/>
          </w:tcPr>
          <w:p w:rsidR="008A490B" w:rsidRPr="00F10D12" w:rsidRDefault="008A490B" w:rsidP="00F50D52">
            <w:pPr>
              <w:widowControl/>
              <w:spacing w:line="25" w:lineRule="atLeast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pct"/>
            <w:vAlign w:val="center"/>
          </w:tcPr>
          <w:p w:rsidR="008A490B" w:rsidRPr="00F10D12" w:rsidRDefault="008A490B" w:rsidP="00F50D52">
            <w:pPr>
              <w:spacing w:line="25" w:lineRule="atLeast"/>
              <w:ind w:right="-1"/>
              <w:jc w:val="left"/>
              <w:rPr>
                <w:sz w:val="24"/>
                <w:szCs w:val="24"/>
                <w:u w:val="single"/>
              </w:rPr>
            </w:pPr>
            <w:r w:rsidRPr="00F10D12">
              <w:rPr>
                <w:rFonts w:hint="eastAsia"/>
                <w:sz w:val="24"/>
                <w:szCs w:val="24"/>
              </w:rPr>
              <w:t>供应商</w:t>
            </w:r>
            <w:r w:rsidRPr="00F10D12">
              <w:rPr>
                <w:sz w:val="24"/>
                <w:szCs w:val="24"/>
              </w:rPr>
              <w:t>5.</w:t>
            </w:r>
          </w:p>
        </w:tc>
        <w:tc>
          <w:tcPr>
            <w:tcW w:w="1473" w:type="pct"/>
            <w:vAlign w:val="center"/>
          </w:tcPr>
          <w:p w:rsidR="008A490B" w:rsidRPr="00F10D12" w:rsidRDefault="008A490B" w:rsidP="00F50D52">
            <w:pPr>
              <w:spacing w:line="25" w:lineRule="atLeast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9D189B" w:rsidRPr="00F10D12" w:rsidTr="00081360">
        <w:trPr>
          <w:trHeight w:val="624"/>
        </w:trPr>
        <w:tc>
          <w:tcPr>
            <w:tcW w:w="781" w:type="pct"/>
            <w:vMerge w:val="restart"/>
            <w:vAlign w:val="center"/>
          </w:tcPr>
          <w:p w:rsidR="009D189B" w:rsidRDefault="009D189B" w:rsidP="009D189B">
            <w:pPr>
              <w:widowControl/>
              <w:spacing w:line="25" w:lineRule="atLeast"/>
              <w:ind w:right="-1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电磁阀</w:t>
            </w:r>
          </w:p>
          <w:p w:rsidR="008D6D23" w:rsidRPr="00F10D12" w:rsidRDefault="008D6D23" w:rsidP="009D189B">
            <w:pPr>
              <w:widowControl/>
              <w:spacing w:line="25" w:lineRule="atLeast"/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安全切断阀</w:t>
            </w:r>
          </w:p>
        </w:tc>
        <w:tc>
          <w:tcPr>
            <w:tcW w:w="2746" w:type="pct"/>
            <w:vAlign w:val="center"/>
          </w:tcPr>
          <w:p w:rsidR="009D189B" w:rsidRPr="00F10D12" w:rsidRDefault="009D189B" w:rsidP="009D189B">
            <w:pPr>
              <w:spacing w:line="25" w:lineRule="atLeast"/>
              <w:ind w:right="-1"/>
              <w:jc w:val="left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供应商</w:t>
            </w:r>
            <w:r w:rsidRPr="00F10D12">
              <w:rPr>
                <w:sz w:val="24"/>
                <w:szCs w:val="24"/>
              </w:rPr>
              <w:t>1.</w:t>
            </w:r>
          </w:p>
        </w:tc>
        <w:tc>
          <w:tcPr>
            <w:tcW w:w="1473" w:type="pct"/>
            <w:vAlign w:val="center"/>
          </w:tcPr>
          <w:p w:rsidR="009D189B" w:rsidRPr="00F10D12" w:rsidRDefault="009D189B" w:rsidP="009D189B">
            <w:pPr>
              <w:spacing w:line="25" w:lineRule="atLeast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9D189B" w:rsidRPr="00F10D12" w:rsidTr="00081360">
        <w:trPr>
          <w:trHeight w:val="624"/>
        </w:trPr>
        <w:tc>
          <w:tcPr>
            <w:tcW w:w="781" w:type="pct"/>
            <w:vMerge/>
            <w:vAlign w:val="center"/>
          </w:tcPr>
          <w:p w:rsidR="009D189B" w:rsidRPr="00F10D12" w:rsidRDefault="009D189B" w:rsidP="009D189B">
            <w:pPr>
              <w:widowControl/>
              <w:spacing w:line="25" w:lineRule="atLeast"/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2746" w:type="pct"/>
            <w:vAlign w:val="center"/>
          </w:tcPr>
          <w:p w:rsidR="009D189B" w:rsidRPr="00F10D12" w:rsidRDefault="009D189B" w:rsidP="009D189B">
            <w:pPr>
              <w:spacing w:line="25" w:lineRule="atLeast"/>
              <w:ind w:right="-1"/>
              <w:jc w:val="left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供应商</w:t>
            </w:r>
            <w:r w:rsidRPr="00F10D12">
              <w:rPr>
                <w:sz w:val="24"/>
                <w:szCs w:val="24"/>
              </w:rPr>
              <w:t>2.</w:t>
            </w:r>
          </w:p>
        </w:tc>
        <w:tc>
          <w:tcPr>
            <w:tcW w:w="1473" w:type="pct"/>
            <w:vAlign w:val="center"/>
          </w:tcPr>
          <w:p w:rsidR="009D189B" w:rsidRPr="00F10D12" w:rsidRDefault="009D189B" w:rsidP="009D189B">
            <w:pPr>
              <w:spacing w:line="25" w:lineRule="atLeast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9D189B" w:rsidRPr="00F10D12" w:rsidTr="00081360">
        <w:trPr>
          <w:trHeight w:val="624"/>
        </w:trPr>
        <w:tc>
          <w:tcPr>
            <w:tcW w:w="781" w:type="pct"/>
            <w:vMerge/>
            <w:vAlign w:val="center"/>
          </w:tcPr>
          <w:p w:rsidR="009D189B" w:rsidRPr="00F10D12" w:rsidRDefault="009D189B" w:rsidP="009D189B">
            <w:pPr>
              <w:widowControl/>
              <w:spacing w:line="25" w:lineRule="atLeast"/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2746" w:type="pct"/>
            <w:vAlign w:val="center"/>
          </w:tcPr>
          <w:p w:rsidR="009D189B" w:rsidRPr="00F10D12" w:rsidRDefault="009D189B" w:rsidP="009D189B">
            <w:pPr>
              <w:spacing w:line="25" w:lineRule="atLeast"/>
              <w:ind w:right="-1"/>
              <w:jc w:val="left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供应商</w:t>
            </w:r>
            <w:r w:rsidRPr="00F10D12">
              <w:rPr>
                <w:sz w:val="24"/>
                <w:szCs w:val="24"/>
              </w:rPr>
              <w:t>3.</w:t>
            </w:r>
          </w:p>
        </w:tc>
        <w:tc>
          <w:tcPr>
            <w:tcW w:w="1473" w:type="pct"/>
            <w:vAlign w:val="center"/>
          </w:tcPr>
          <w:p w:rsidR="009D189B" w:rsidRPr="00F10D12" w:rsidRDefault="009D189B" w:rsidP="009D189B">
            <w:pPr>
              <w:spacing w:line="25" w:lineRule="atLeast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9D189B" w:rsidRPr="00F10D12" w:rsidTr="00081360">
        <w:trPr>
          <w:trHeight w:val="624"/>
        </w:trPr>
        <w:tc>
          <w:tcPr>
            <w:tcW w:w="781" w:type="pct"/>
            <w:vMerge/>
            <w:vAlign w:val="center"/>
          </w:tcPr>
          <w:p w:rsidR="009D189B" w:rsidRPr="00F10D12" w:rsidRDefault="009D189B" w:rsidP="009D189B">
            <w:pPr>
              <w:widowControl/>
              <w:spacing w:line="25" w:lineRule="atLeast"/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2746" w:type="pct"/>
            <w:vAlign w:val="center"/>
          </w:tcPr>
          <w:p w:rsidR="009D189B" w:rsidRPr="00F10D12" w:rsidRDefault="009D189B" w:rsidP="009D189B">
            <w:pPr>
              <w:spacing w:line="25" w:lineRule="atLeast"/>
              <w:ind w:right="-1"/>
              <w:jc w:val="left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供应商</w:t>
            </w:r>
            <w:r w:rsidRPr="00F10D12">
              <w:rPr>
                <w:sz w:val="24"/>
                <w:szCs w:val="24"/>
              </w:rPr>
              <w:t>4.</w:t>
            </w:r>
          </w:p>
        </w:tc>
        <w:tc>
          <w:tcPr>
            <w:tcW w:w="1473" w:type="pct"/>
            <w:vAlign w:val="center"/>
          </w:tcPr>
          <w:p w:rsidR="009D189B" w:rsidRPr="00F10D12" w:rsidRDefault="009D189B" w:rsidP="009D189B">
            <w:pPr>
              <w:spacing w:line="25" w:lineRule="atLeast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9D189B" w:rsidRPr="00F10D12" w:rsidTr="00081360">
        <w:trPr>
          <w:trHeight w:val="624"/>
        </w:trPr>
        <w:tc>
          <w:tcPr>
            <w:tcW w:w="781" w:type="pct"/>
            <w:vMerge/>
            <w:vAlign w:val="center"/>
          </w:tcPr>
          <w:p w:rsidR="009D189B" w:rsidRPr="00F10D12" w:rsidRDefault="009D189B" w:rsidP="009D189B">
            <w:pPr>
              <w:widowControl/>
              <w:spacing w:line="25" w:lineRule="atLeast"/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2746" w:type="pct"/>
            <w:vAlign w:val="center"/>
          </w:tcPr>
          <w:p w:rsidR="009D189B" w:rsidRPr="00F10D12" w:rsidRDefault="009D189B" w:rsidP="009D189B">
            <w:pPr>
              <w:spacing w:line="25" w:lineRule="atLeast"/>
              <w:ind w:right="-1"/>
              <w:jc w:val="left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供应商</w:t>
            </w:r>
            <w:r w:rsidRPr="00F10D12">
              <w:rPr>
                <w:sz w:val="24"/>
                <w:szCs w:val="24"/>
              </w:rPr>
              <w:t>5.</w:t>
            </w:r>
          </w:p>
        </w:tc>
        <w:tc>
          <w:tcPr>
            <w:tcW w:w="1473" w:type="pct"/>
            <w:vAlign w:val="center"/>
          </w:tcPr>
          <w:p w:rsidR="009D189B" w:rsidRPr="00F10D12" w:rsidRDefault="009D189B" w:rsidP="009D189B">
            <w:pPr>
              <w:spacing w:line="25" w:lineRule="atLeast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9D189B" w:rsidRPr="00F10D12" w:rsidTr="00081360">
        <w:trPr>
          <w:trHeight w:val="624"/>
        </w:trPr>
        <w:tc>
          <w:tcPr>
            <w:tcW w:w="781" w:type="pct"/>
            <w:vMerge w:val="restart"/>
            <w:vAlign w:val="center"/>
          </w:tcPr>
          <w:p w:rsidR="009D189B" w:rsidRPr="00F10D12" w:rsidRDefault="008D6D23" w:rsidP="009D189B">
            <w:pPr>
              <w:widowControl/>
              <w:spacing w:line="25" w:lineRule="atLeast"/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程序</w:t>
            </w:r>
            <w:r w:rsidR="009D189B" w:rsidRPr="00F10D12">
              <w:rPr>
                <w:rFonts w:hint="eastAsia"/>
                <w:sz w:val="24"/>
                <w:szCs w:val="24"/>
              </w:rPr>
              <w:t>控制器</w:t>
            </w:r>
          </w:p>
        </w:tc>
        <w:tc>
          <w:tcPr>
            <w:tcW w:w="2746" w:type="pct"/>
            <w:vAlign w:val="center"/>
          </w:tcPr>
          <w:p w:rsidR="009D189B" w:rsidRPr="00F10D12" w:rsidRDefault="009D189B" w:rsidP="009D189B">
            <w:pPr>
              <w:spacing w:line="25" w:lineRule="atLeast"/>
              <w:ind w:right="-1"/>
              <w:jc w:val="left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供应商</w:t>
            </w:r>
            <w:r w:rsidRPr="00F10D12">
              <w:rPr>
                <w:sz w:val="24"/>
                <w:szCs w:val="24"/>
              </w:rPr>
              <w:t>1.</w:t>
            </w:r>
          </w:p>
        </w:tc>
        <w:tc>
          <w:tcPr>
            <w:tcW w:w="1473" w:type="pct"/>
            <w:vAlign w:val="center"/>
          </w:tcPr>
          <w:p w:rsidR="009D189B" w:rsidRPr="00F10D12" w:rsidRDefault="009D189B" w:rsidP="009D189B">
            <w:pPr>
              <w:spacing w:line="25" w:lineRule="atLeast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9D189B" w:rsidRPr="00F10D12" w:rsidTr="00081360">
        <w:trPr>
          <w:trHeight w:val="624"/>
        </w:trPr>
        <w:tc>
          <w:tcPr>
            <w:tcW w:w="781" w:type="pct"/>
            <w:vMerge/>
            <w:vAlign w:val="center"/>
          </w:tcPr>
          <w:p w:rsidR="009D189B" w:rsidRPr="00F10D12" w:rsidRDefault="009D189B" w:rsidP="009D189B">
            <w:pPr>
              <w:widowControl/>
              <w:spacing w:line="25" w:lineRule="atLeast"/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2746" w:type="pct"/>
            <w:vAlign w:val="center"/>
          </w:tcPr>
          <w:p w:rsidR="009D189B" w:rsidRPr="00F10D12" w:rsidRDefault="009D189B" w:rsidP="009D189B">
            <w:pPr>
              <w:spacing w:line="25" w:lineRule="atLeast"/>
              <w:ind w:right="-1"/>
              <w:jc w:val="left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供应商</w:t>
            </w:r>
            <w:r w:rsidRPr="00F10D12">
              <w:rPr>
                <w:sz w:val="24"/>
                <w:szCs w:val="24"/>
              </w:rPr>
              <w:t>2.</w:t>
            </w:r>
          </w:p>
        </w:tc>
        <w:tc>
          <w:tcPr>
            <w:tcW w:w="1473" w:type="pct"/>
            <w:vAlign w:val="center"/>
          </w:tcPr>
          <w:p w:rsidR="009D189B" w:rsidRPr="00F10D12" w:rsidRDefault="009D189B" w:rsidP="009D189B">
            <w:pPr>
              <w:spacing w:line="25" w:lineRule="atLeast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9D189B" w:rsidRPr="00F10D12" w:rsidTr="00081360">
        <w:trPr>
          <w:trHeight w:val="624"/>
        </w:trPr>
        <w:tc>
          <w:tcPr>
            <w:tcW w:w="781" w:type="pct"/>
            <w:vMerge/>
            <w:vAlign w:val="center"/>
          </w:tcPr>
          <w:p w:rsidR="009D189B" w:rsidRPr="00F10D12" w:rsidRDefault="009D189B" w:rsidP="009D189B">
            <w:pPr>
              <w:widowControl/>
              <w:spacing w:line="25" w:lineRule="atLeast"/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2746" w:type="pct"/>
            <w:vAlign w:val="center"/>
          </w:tcPr>
          <w:p w:rsidR="009D189B" w:rsidRPr="00F10D12" w:rsidRDefault="009D189B" w:rsidP="009D189B">
            <w:pPr>
              <w:spacing w:line="25" w:lineRule="atLeast"/>
              <w:ind w:right="-1"/>
              <w:jc w:val="left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供应商</w:t>
            </w:r>
            <w:r w:rsidRPr="00F10D12">
              <w:rPr>
                <w:sz w:val="24"/>
                <w:szCs w:val="24"/>
              </w:rPr>
              <w:t>3.</w:t>
            </w:r>
          </w:p>
        </w:tc>
        <w:tc>
          <w:tcPr>
            <w:tcW w:w="1473" w:type="pct"/>
            <w:vAlign w:val="center"/>
          </w:tcPr>
          <w:p w:rsidR="009D189B" w:rsidRPr="00F10D12" w:rsidRDefault="009D189B" w:rsidP="009D189B">
            <w:pPr>
              <w:spacing w:line="25" w:lineRule="atLeast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9D189B" w:rsidRPr="00F10D12" w:rsidTr="00081360">
        <w:trPr>
          <w:trHeight w:val="624"/>
        </w:trPr>
        <w:tc>
          <w:tcPr>
            <w:tcW w:w="781" w:type="pct"/>
            <w:vMerge/>
            <w:vAlign w:val="center"/>
          </w:tcPr>
          <w:p w:rsidR="009D189B" w:rsidRPr="00F10D12" w:rsidRDefault="009D189B" w:rsidP="009D189B">
            <w:pPr>
              <w:widowControl/>
              <w:spacing w:line="25" w:lineRule="atLeast"/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2746" w:type="pct"/>
            <w:vAlign w:val="center"/>
          </w:tcPr>
          <w:p w:rsidR="009D189B" w:rsidRPr="00F10D12" w:rsidRDefault="009D189B" w:rsidP="009D189B">
            <w:pPr>
              <w:spacing w:line="25" w:lineRule="atLeast"/>
              <w:ind w:right="-1"/>
              <w:jc w:val="left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供应商</w:t>
            </w:r>
            <w:r w:rsidRPr="00F10D12">
              <w:rPr>
                <w:sz w:val="24"/>
                <w:szCs w:val="24"/>
              </w:rPr>
              <w:t>4.</w:t>
            </w:r>
          </w:p>
        </w:tc>
        <w:tc>
          <w:tcPr>
            <w:tcW w:w="1473" w:type="pct"/>
            <w:vAlign w:val="center"/>
          </w:tcPr>
          <w:p w:rsidR="009D189B" w:rsidRPr="00F10D12" w:rsidRDefault="009D189B" w:rsidP="009D189B">
            <w:pPr>
              <w:spacing w:line="25" w:lineRule="atLeast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9D189B" w:rsidRPr="00F10D12" w:rsidTr="00081360">
        <w:trPr>
          <w:trHeight w:val="624"/>
        </w:trPr>
        <w:tc>
          <w:tcPr>
            <w:tcW w:w="781" w:type="pct"/>
            <w:vMerge/>
            <w:vAlign w:val="center"/>
          </w:tcPr>
          <w:p w:rsidR="009D189B" w:rsidRPr="00F10D12" w:rsidRDefault="009D189B" w:rsidP="009D189B">
            <w:pPr>
              <w:widowControl/>
              <w:spacing w:line="25" w:lineRule="atLeast"/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2746" w:type="pct"/>
            <w:vAlign w:val="center"/>
          </w:tcPr>
          <w:p w:rsidR="009D189B" w:rsidRPr="00F10D12" w:rsidRDefault="009D189B" w:rsidP="009D189B">
            <w:pPr>
              <w:spacing w:line="25" w:lineRule="atLeast"/>
              <w:ind w:right="-1"/>
              <w:jc w:val="left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供应商</w:t>
            </w:r>
            <w:r w:rsidRPr="00F10D12">
              <w:rPr>
                <w:sz w:val="24"/>
                <w:szCs w:val="24"/>
              </w:rPr>
              <w:t>5.</w:t>
            </w:r>
          </w:p>
        </w:tc>
        <w:tc>
          <w:tcPr>
            <w:tcW w:w="1473" w:type="pct"/>
            <w:vAlign w:val="center"/>
          </w:tcPr>
          <w:p w:rsidR="009D189B" w:rsidRPr="00F10D12" w:rsidRDefault="009D189B" w:rsidP="009D189B">
            <w:pPr>
              <w:spacing w:line="25" w:lineRule="atLeast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9D189B" w:rsidRPr="00F10D12" w:rsidTr="00081360">
        <w:trPr>
          <w:trHeight w:val="624"/>
        </w:trPr>
        <w:tc>
          <w:tcPr>
            <w:tcW w:w="781" w:type="pct"/>
            <w:vMerge w:val="restart"/>
            <w:vAlign w:val="center"/>
          </w:tcPr>
          <w:p w:rsidR="009D189B" w:rsidRPr="00F10D12" w:rsidRDefault="009D189B" w:rsidP="009D189B">
            <w:pPr>
              <w:widowControl/>
              <w:spacing w:line="25" w:lineRule="atLeast"/>
              <w:ind w:right="-1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其他</w:t>
            </w:r>
            <w:r w:rsidR="007A5170">
              <w:rPr>
                <w:rFonts w:hint="eastAsia"/>
                <w:sz w:val="24"/>
                <w:szCs w:val="24"/>
              </w:rPr>
              <w:t>*</w:t>
            </w:r>
          </w:p>
          <w:p w:rsidR="009D189B" w:rsidRPr="00F10D12" w:rsidRDefault="009D189B" w:rsidP="009D189B">
            <w:pPr>
              <w:widowControl/>
              <w:spacing w:line="25" w:lineRule="atLeast"/>
              <w:ind w:right="-1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（</w:t>
            </w:r>
            <w:r w:rsidRPr="00F10D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10D12">
              <w:rPr>
                <w:sz w:val="24"/>
                <w:szCs w:val="24"/>
                <w:u w:val="single"/>
              </w:rPr>
              <w:t xml:space="preserve">    </w:t>
            </w:r>
            <w:r w:rsidRPr="00F10D1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746" w:type="pct"/>
            <w:vAlign w:val="center"/>
          </w:tcPr>
          <w:p w:rsidR="009D189B" w:rsidRPr="00F10D12" w:rsidRDefault="009D189B" w:rsidP="009D189B">
            <w:pPr>
              <w:spacing w:line="25" w:lineRule="atLeast"/>
              <w:ind w:right="-1"/>
              <w:jc w:val="left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供应商</w:t>
            </w:r>
            <w:r w:rsidRPr="00F10D12">
              <w:rPr>
                <w:sz w:val="24"/>
                <w:szCs w:val="24"/>
              </w:rPr>
              <w:t>1.</w:t>
            </w:r>
          </w:p>
        </w:tc>
        <w:tc>
          <w:tcPr>
            <w:tcW w:w="1473" w:type="pct"/>
            <w:vAlign w:val="center"/>
          </w:tcPr>
          <w:p w:rsidR="009D189B" w:rsidRPr="00F10D12" w:rsidRDefault="009D189B" w:rsidP="009D189B">
            <w:pPr>
              <w:spacing w:line="25" w:lineRule="atLeast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9D189B" w:rsidRPr="00F10D12" w:rsidTr="00081360">
        <w:trPr>
          <w:trHeight w:val="624"/>
        </w:trPr>
        <w:tc>
          <w:tcPr>
            <w:tcW w:w="781" w:type="pct"/>
            <w:vMerge/>
            <w:vAlign w:val="center"/>
          </w:tcPr>
          <w:p w:rsidR="009D189B" w:rsidRPr="00F10D12" w:rsidRDefault="009D189B" w:rsidP="009D189B">
            <w:pPr>
              <w:widowControl/>
              <w:spacing w:line="25" w:lineRule="atLeast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pct"/>
            <w:vAlign w:val="center"/>
          </w:tcPr>
          <w:p w:rsidR="009D189B" w:rsidRPr="00F10D12" w:rsidRDefault="009D189B" w:rsidP="009D189B">
            <w:pPr>
              <w:spacing w:line="25" w:lineRule="atLeast"/>
              <w:ind w:right="-1"/>
              <w:jc w:val="left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供应商</w:t>
            </w:r>
            <w:r w:rsidRPr="00F10D12">
              <w:rPr>
                <w:sz w:val="24"/>
                <w:szCs w:val="24"/>
              </w:rPr>
              <w:t>2.</w:t>
            </w:r>
          </w:p>
        </w:tc>
        <w:tc>
          <w:tcPr>
            <w:tcW w:w="1473" w:type="pct"/>
            <w:vAlign w:val="center"/>
          </w:tcPr>
          <w:p w:rsidR="009D189B" w:rsidRPr="00F10D12" w:rsidRDefault="009D189B" w:rsidP="009D189B">
            <w:pPr>
              <w:spacing w:line="25" w:lineRule="atLeast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9D189B" w:rsidRPr="00F10D12" w:rsidTr="00081360">
        <w:trPr>
          <w:trHeight w:val="624"/>
        </w:trPr>
        <w:tc>
          <w:tcPr>
            <w:tcW w:w="781" w:type="pct"/>
            <w:vMerge/>
            <w:vAlign w:val="center"/>
          </w:tcPr>
          <w:p w:rsidR="009D189B" w:rsidRPr="00F10D12" w:rsidRDefault="009D189B" w:rsidP="009D189B">
            <w:pPr>
              <w:widowControl/>
              <w:spacing w:line="25" w:lineRule="atLeast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pct"/>
            <w:vAlign w:val="center"/>
          </w:tcPr>
          <w:p w:rsidR="009D189B" w:rsidRPr="00F10D12" w:rsidRDefault="009D189B" w:rsidP="009D189B">
            <w:pPr>
              <w:spacing w:line="25" w:lineRule="atLeast"/>
              <w:ind w:right="-1"/>
              <w:jc w:val="left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供应商</w:t>
            </w:r>
            <w:r w:rsidRPr="00F10D12">
              <w:rPr>
                <w:sz w:val="24"/>
                <w:szCs w:val="24"/>
              </w:rPr>
              <w:t>3.</w:t>
            </w:r>
          </w:p>
        </w:tc>
        <w:tc>
          <w:tcPr>
            <w:tcW w:w="1473" w:type="pct"/>
            <w:vAlign w:val="center"/>
          </w:tcPr>
          <w:p w:rsidR="009D189B" w:rsidRPr="00F10D12" w:rsidRDefault="009D189B" w:rsidP="009D189B">
            <w:pPr>
              <w:spacing w:line="25" w:lineRule="atLeast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9D189B" w:rsidRPr="00F10D12" w:rsidTr="00081360">
        <w:trPr>
          <w:trHeight w:val="624"/>
        </w:trPr>
        <w:tc>
          <w:tcPr>
            <w:tcW w:w="781" w:type="pct"/>
            <w:vMerge/>
            <w:vAlign w:val="center"/>
          </w:tcPr>
          <w:p w:rsidR="009D189B" w:rsidRPr="00F10D12" w:rsidRDefault="009D189B" w:rsidP="009D189B">
            <w:pPr>
              <w:widowControl/>
              <w:spacing w:line="25" w:lineRule="atLeast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pct"/>
            <w:vAlign w:val="center"/>
          </w:tcPr>
          <w:p w:rsidR="009D189B" w:rsidRPr="00F10D12" w:rsidRDefault="009D189B" w:rsidP="009D189B">
            <w:pPr>
              <w:spacing w:line="25" w:lineRule="atLeast"/>
              <w:ind w:right="-1"/>
              <w:jc w:val="left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供应商</w:t>
            </w:r>
            <w:r w:rsidRPr="00F10D12">
              <w:rPr>
                <w:sz w:val="24"/>
                <w:szCs w:val="24"/>
              </w:rPr>
              <w:t>4.</w:t>
            </w:r>
          </w:p>
        </w:tc>
        <w:tc>
          <w:tcPr>
            <w:tcW w:w="1473" w:type="pct"/>
            <w:vAlign w:val="center"/>
          </w:tcPr>
          <w:p w:rsidR="009D189B" w:rsidRPr="00F10D12" w:rsidRDefault="009D189B" w:rsidP="009D189B">
            <w:pPr>
              <w:spacing w:line="25" w:lineRule="atLeast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9D189B" w:rsidRPr="00F10D12" w:rsidTr="00081360">
        <w:trPr>
          <w:trHeight w:val="624"/>
        </w:trPr>
        <w:tc>
          <w:tcPr>
            <w:tcW w:w="781" w:type="pct"/>
            <w:vMerge/>
            <w:vAlign w:val="center"/>
          </w:tcPr>
          <w:p w:rsidR="009D189B" w:rsidRPr="00F10D12" w:rsidRDefault="009D189B" w:rsidP="009D189B">
            <w:pPr>
              <w:widowControl/>
              <w:spacing w:line="25" w:lineRule="atLeast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pct"/>
            <w:vAlign w:val="center"/>
          </w:tcPr>
          <w:p w:rsidR="009D189B" w:rsidRPr="00F10D12" w:rsidRDefault="009D189B" w:rsidP="009D189B">
            <w:pPr>
              <w:spacing w:line="25" w:lineRule="atLeast"/>
              <w:ind w:right="-1"/>
              <w:jc w:val="left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供应商</w:t>
            </w:r>
            <w:r w:rsidRPr="00F10D12">
              <w:rPr>
                <w:sz w:val="24"/>
                <w:szCs w:val="24"/>
              </w:rPr>
              <w:t>5.</w:t>
            </w:r>
          </w:p>
        </w:tc>
        <w:tc>
          <w:tcPr>
            <w:tcW w:w="1473" w:type="pct"/>
            <w:vAlign w:val="center"/>
          </w:tcPr>
          <w:p w:rsidR="009D189B" w:rsidRPr="00F10D12" w:rsidRDefault="009D189B" w:rsidP="009D189B">
            <w:pPr>
              <w:spacing w:line="25" w:lineRule="atLeast"/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7A5170" w:rsidRPr="007A5170" w:rsidRDefault="007A5170" w:rsidP="007A5170">
      <w:pPr>
        <w:rPr>
          <w:bCs/>
          <w:sz w:val="24"/>
          <w:szCs w:val="24"/>
        </w:rPr>
      </w:pPr>
      <w:r w:rsidRPr="007A5170">
        <w:rPr>
          <w:rFonts w:hint="eastAsia"/>
          <w:bCs/>
          <w:sz w:val="24"/>
          <w:szCs w:val="24"/>
        </w:rPr>
        <w:t>*</w:t>
      </w:r>
      <w:r w:rsidRPr="007A5170">
        <w:rPr>
          <w:rFonts w:hint="eastAsia"/>
          <w:bCs/>
          <w:sz w:val="24"/>
          <w:szCs w:val="24"/>
        </w:rPr>
        <w:t>填写其他零部件的名称及供应商名称及供应产品的数量。</w:t>
      </w:r>
    </w:p>
    <w:p w:rsidR="00F10240" w:rsidRPr="00F10D12" w:rsidRDefault="00837B22" w:rsidP="00BF5250">
      <w:pPr>
        <w:spacing w:beforeLines="100" w:line="480" w:lineRule="auto"/>
        <w:rPr>
          <w:b/>
          <w:bCs/>
          <w:sz w:val="24"/>
          <w:szCs w:val="24"/>
        </w:rPr>
      </w:pPr>
      <w:r w:rsidRPr="00F10D12">
        <w:rPr>
          <w:rFonts w:hint="eastAsia"/>
          <w:b/>
          <w:bCs/>
          <w:sz w:val="24"/>
          <w:szCs w:val="24"/>
        </w:rPr>
        <w:t>五、</w:t>
      </w:r>
      <w:r w:rsidR="008F6FFC" w:rsidRPr="00F10D12">
        <w:rPr>
          <w:rFonts w:hint="eastAsia"/>
          <w:b/>
          <w:bCs/>
          <w:sz w:val="24"/>
          <w:szCs w:val="24"/>
        </w:rPr>
        <w:t>经济指标</w:t>
      </w:r>
    </w:p>
    <w:tbl>
      <w:tblPr>
        <w:tblStyle w:val="a5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169"/>
        <w:gridCol w:w="2375"/>
        <w:gridCol w:w="2868"/>
        <w:gridCol w:w="2868"/>
      </w:tblGrid>
      <w:tr w:rsidR="005D7138" w:rsidRPr="00F10D12" w:rsidTr="00DC72F4">
        <w:trPr>
          <w:trHeight w:val="624"/>
          <w:jc w:val="center"/>
        </w:trPr>
        <w:tc>
          <w:tcPr>
            <w:tcW w:w="1055" w:type="pct"/>
            <w:noWrap/>
            <w:vAlign w:val="center"/>
            <w:hideMark/>
          </w:tcPr>
          <w:p w:rsidR="005D7138" w:rsidRPr="00F10D12" w:rsidRDefault="00DC72F4" w:rsidP="00DC72F4">
            <w:pPr>
              <w:widowControl/>
              <w:spacing w:line="300" w:lineRule="auto"/>
              <w:ind w:right="-1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指标名称（万元）</w:t>
            </w:r>
          </w:p>
        </w:tc>
        <w:tc>
          <w:tcPr>
            <w:tcW w:w="1155" w:type="pct"/>
            <w:noWrap/>
            <w:vAlign w:val="center"/>
            <w:hideMark/>
          </w:tcPr>
          <w:p w:rsidR="005D7138" w:rsidRPr="00F10D12" w:rsidRDefault="005D7138" w:rsidP="00DC72F4">
            <w:pPr>
              <w:widowControl/>
              <w:spacing w:line="300" w:lineRule="auto"/>
              <w:ind w:right="-1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2</w:t>
            </w:r>
            <w:r w:rsidRPr="00F10D12">
              <w:rPr>
                <w:sz w:val="24"/>
                <w:szCs w:val="24"/>
              </w:rPr>
              <w:t>017</w:t>
            </w:r>
            <w:r w:rsidRPr="00F10D12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395" w:type="pct"/>
            <w:noWrap/>
            <w:vAlign w:val="center"/>
            <w:hideMark/>
          </w:tcPr>
          <w:p w:rsidR="005D7138" w:rsidRPr="00F10D12" w:rsidRDefault="005D7138" w:rsidP="00DC72F4">
            <w:pPr>
              <w:widowControl/>
              <w:spacing w:line="300" w:lineRule="auto"/>
              <w:ind w:right="-1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2</w:t>
            </w:r>
            <w:r w:rsidRPr="00F10D12">
              <w:rPr>
                <w:sz w:val="24"/>
                <w:szCs w:val="24"/>
              </w:rPr>
              <w:t>018</w:t>
            </w:r>
            <w:r w:rsidRPr="00F10D12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395" w:type="pct"/>
            <w:noWrap/>
            <w:vAlign w:val="center"/>
            <w:hideMark/>
          </w:tcPr>
          <w:p w:rsidR="005D7138" w:rsidRPr="00F10D12" w:rsidRDefault="005D7138" w:rsidP="00DC72F4">
            <w:pPr>
              <w:widowControl/>
              <w:spacing w:line="300" w:lineRule="auto"/>
              <w:ind w:right="-1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2</w:t>
            </w:r>
            <w:r w:rsidRPr="00F10D12">
              <w:rPr>
                <w:sz w:val="24"/>
                <w:szCs w:val="24"/>
              </w:rPr>
              <w:t>019</w:t>
            </w:r>
            <w:r w:rsidRPr="00F10D12"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5D7138" w:rsidRPr="00F10D12" w:rsidTr="00DC72F4">
        <w:trPr>
          <w:trHeight w:val="624"/>
          <w:jc w:val="center"/>
        </w:trPr>
        <w:tc>
          <w:tcPr>
            <w:tcW w:w="1055" w:type="pct"/>
            <w:noWrap/>
            <w:vAlign w:val="center"/>
            <w:hideMark/>
          </w:tcPr>
          <w:p w:rsidR="005D7138" w:rsidRPr="00F10D12" w:rsidRDefault="005D7138" w:rsidP="00DC72F4">
            <w:pPr>
              <w:widowControl/>
              <w:spacing w:line="300" w:lineRule="auto"/>
              <w:ind w:right="-1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营业收入</w:t>
            </w:r>
          </w:p>
        </w:tc>
        <w:tc>
          <w:tcPr>
            <w:tcW w:w="1155" w:type="pct"/>
            <w:noWrap/>
            <w:vAlign w:val="center"/>
          </w:tcPr>
          <w:p w:rsidR="005D7138" w:rsidRPr="00F10D12" w:rsidRDefault="005D7138" w:rsidP="00DC72F4">
            <w:pPr>
              <w:widowControl/>
              <w:spacing w:line="30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noWrap/>
            <w:vAlign w:val="center"/>
          </w:tcPr>
          <w:p w:rsidR="005D7138" w:rsidRPr="00F10D12" w:rsidRDefault="005D7138" w:rsidP="00DC72F4">
            <w:pPr>
              <w:widowControl/>
              <w:spacing w:line="30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noWrap/>
            <w:vAlign w:val="center"/>
          </w:tcPr>
          <w:p w:rsidR="005D7138" w:rsidRPr="00F10D12" w:rsidRDefault="005D7138" w:rsidP="00DC72F4">
            <w:pPr>
              <w:widowControl/>
              <w:spacing w:line="300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5D7138" w:rsidRPr="00F10D12" w:rsidTr="00DC72F4">
        <w:trPr>
          <w:trHeight w:val="624"/>
          <w:jc w:val="center"/>
        </w:trPr>
        <w:tc>
          <w:tcPr>
            <w:tcW w:w="1055" w:type="pct"/>
            <w:noWrap/>
            <w:vAlign w:val="center"/>
            <w:hideMark/>
          </w:tcPr>
          <w:p w:rsidR="005D7138" w:rsidRPr="00F10D12" w:rsidRDefault="005D7138" w:rsidP="00DC72F4">
            <w:pPr>
              <w:widowControl/>
              <w:spacing w:line="300" w:lineRule="auto"/>
              <w:ind w:right="-1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营业成本</w:t>
            </w:r>
          </w:p>
        </w:tc>
        <w:tc>
          <w:tcPr>
            <w:tcW w:w="1155" w:type="pct"/>
            <w:noWrap/>
            <w:vAlign w:val="center"/>
          </w:tcPr>
          <w:p w:rsidR="005D7138" w:rsidRPr="00F10D12" w:rsidRDefault="005D7138" w:rsidP="00DC72F4">
            <w:pPr>
              <w:widowControl/>
              <w:spacing w:line="30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noWrap/>
            <w:vAlign w:val="center"/>
          </w:tcPr>
          <w:p w:rsidR="005D7138" w:rsidRPr="00F10D12" w:rsidRDefault="005D7138" w:rsidP="00DC72F4">
            <w:pPr>
              <w:widowControl/>
              <w:spacing w:line="30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noWrap/>
            <w:vAlign w:val="center"/>
          </w:tcPr>
          <w:p w:rsidR="005D7138" w:rsidRPr="00F10D12" w:rsidRDefault="005D7138" w:rsidP="00DC72F4">
            <w:pPr>
              <w:widowControl/>
              <w:spacing w:line="300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5D7138" w:rsidRPr="00F10D12" w:rsidTr="00DC72F4">
        <w:trPr>
          <w:trHeight w:val="624"/>
          <w:jc w:val="center"/>
        </w:trPr>
        <w:tc>
          <w:tcPr>
            <w:tcW w:w="1055" w:type="pct"/>
            <w:noWrap/>
            <w:vAlign w:val="center"/>
            <w:hideMark/>
          </w:tcPr>
          <w:p w:rsidR="005D7138" w:rsidRPr="00F10D12" w:rsidRDefault="005D7138" w:rsidP="00DC72F4">
            <w:pPr>
              <w:widowControl/>
              <w:spacing w:line="300" w:lineRule="auto"/>
              <w:ind w:right="-1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研发投入</w:t>
            </w:r>
          </w:p>
        </w:tc>
        <w:tc>
          <w:tcPr>
            <w:tcW w:w="1155" w:type="pct"/>
            <w:noWrap/>
            <w:vAlign w:val="center"/>
          </w:tcPr>
          <w:p w:rsidR="005D7138" w:rsidRPr="00F10D12" w:rsidRDefault="005D7138" w:rsidP="00DC72F4">
            <w:pPr>
              <w:widowControl/>
              <w:spacing w:line="30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noWrap/>
            <w:vAlign w:val="center"/>
          </w:tcPr>
          <w:p w:rsidR="005D7138" w:rsidRPr="00F10D12" w:rsidRDefault="005D7138" w:rsidP="00DC72F4">
            <w:pPr>
              <w:widowControl/>
              <w:spacing w:line="30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noWrap/>
            <w:vAlign w:val="center"/>
          </w:tcPr>
          <w:p w:rsidR="005D7138" w:rsidRPr="00F10D12" w:rsidRDefault="005D7138" w:rsidP="00DC72F4">
            <w:pPr>
              <w:widowControl/>
              <w:spacing w:line="300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5D7138" w:rsidRPr="00F10D12" w:rsidTr="00DC72F4">
        <w:trPr>
          <w:trHeight w:val="624"/>
          <w:jc w:val="center"/>
        </w:trPr>
        <w:tc>
          <w:tcPr>
            <w:tcW w:w="1055" w:type="pct"/>
            <w:noWrap/>
            <w:vAlign w:val="center"/>
            <w:hideMark/>
          </w:tcPr>
          <w:p w:rsidR="005D7138" w:rsidRPr="00F10D12" w:rsidRDefault="005D7138" w:rsidP="00DC72F4">
            <w:pPr>
              <w:widowControl/>
              <w:spacing w:line="300" w:lineRule="auto"/>
              <w:ind w:right="-1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净利润</w:t>
            </w:r>
          </w:p>
        </w:tc>
        <w:tc>
          <w:tcPr>
            <w:tcW w:w="1155" w:type="pct"/>
            <w:noWrap/>
            <w:vAlign w:val="center"/>
          </w:tcPr>
          <w:p w:rsidR="005D7138" w:rsidRPr="00F10D12" w:rsidRDefault="005D7138" w:rsidP="00DC72F4">
            <w:pPr>
              <w:widowControl/>
              <w:spacing w:line="30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noWrap/>
            <w:vAlign w:val="center"/>
          </w:tcPr>
          <w:p w:rsidR="005D7138" w:rsidRPr="00F10D12" w:rsidRDefault="005D7138" w:rsidP="00DC72F4">
            <w:pPr>
              <w:widowControl/>
              <w:spacing w:line="30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noWrap/>
            <w:vAlign w:val="center"/>
          </w:tcPr>
          <w:p w:rsidR="005D7138" w:rsidRPr="00F10D12" w:rsidRDefault="005D7138" w:rsidP="00DC72F4">
            <w:pPr>
              <w:widowControl/>
              <w:spacing w:line="300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5D7138" w:rsidRPr="00F10D12" w:rsidTr="00DC72F4">
        <w:trPr>
          <w:trHeight w:val="624"/>
          <w:jc w:val="center"/>
        </w:trPr>
        <w:tc>
          <w:tcPr>
            <w:tcW w:w="1055" w:type="pct"/>
            <w:noWrap/>
            <w:vAlign w:val="center"/>
            <w:hideMark/>
          </w:tcPr>
          <w:p w:rsidR="005D7138" w:rsidRPr="00F10D12" w:rsidRDefault="005D7138" w:rsidP="00DC72F4">
            <w:pPr>
              <w:widowControl/>
              <w:spacing w:line="300" w:lineRule="auto"/>
              <w:ind w:right="-1"/>
              <w:jc w:val="center"/>
              <w:rPr>
                <w:sz w:val="24"/>
                <w:szCs w:val="24"/>
              </w:rPr>
            </w:pPr>
            <w:r w:rsidRPr="00F10D12">
              <w:rPr>
                <w:rFonts w:hint="eastAsia"/>
                <w:sz w:val="24"/>
                <w:szCs w:val="24"/>
              </w:rPr>
              <w:t>总资产</w:t>
            </w:r>
          </w:p>
        </w:tc>
        <w:tc>
          <w:tcPr>
            <w:tcW w:w="1155" w:type="pct"/>
            <w:noWrap/>
            <w:vAlign w:val="center"/>
          </w:tcPr>
          <w:p w:rsidR="005D7138" w:rsidRPr="00F10D12" w:rsidRDefault="005D7138" w:rsidP="00DC72F4">
            <w:pPr>
              <w:widowControl/>
              <w:spacing w:line="30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noWrap/>
            <w:vAlign w:val="center"/>
          </w:tcPr>
          <w:p w:rsidR="005D7138" w:rsidRPr="00F10D12" w:rsidRDefault="005D7138" w:rsidP="00DC72F4">
            <w:pPr>
              <w:widowControl/>
              <w:spacing w:line="30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noWrap/>
            <w:vAlign w:val="center"/>
          </w:tcPr>
          <w:p w:rsidR="005D7138" w:rsidRPr="00F10D12" w:rsidRDefault="005D7138" w:rsidP="00DC72F4">
            <w:pPr>
              <w:widowControl/>
              <w:spacing w:line="300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2D7A33" w:rsidRPr="00F10D12" w:rsidRDefault="002D7A33" w:rsidP="00F50D52">
      <w:pPr>
        <w:widowControl/>
        <w:ind w:right="-1"/>
        <w:jc w:val="left"/>
        <w:rPr>
          <w:sz w:val="24"/>
          <w:szCs w:val="24"/>
        </w:rPr>
      </w:pPr>
    </w:p>
    <w:sectPr w:rsidR="002D7A33" w:rsidRPr="00F10D12" w:rsidSect="00F50D52">
      <w:pgSz w:w="11906" w:h="16838"/>
      <w:pgMar w:top="1440" w:right="849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353" w:rsidRDefault="00D14353" w:rsidP="00F51FA4">
      <w:r>
        <w:separator/>
      </w:r>
    </w:p>
  </w:endnote>
  <w:endnote w:type="continuationSeparator" w:id="0">
    <w:p w:rsidR="00D14353" w:rsidRDefault="00D14353" w:rsidP="00F51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353" w:rsidRDefault="00D14353" w:rsidP="00F51FA4">
      <w:r>
        <w:separator/>
      </w:r>
    </w:p>
  </w:footnote>
  <w:footnote w:type="continuationSeparator" w:id="0">
    <w:p w:rsidR="00D14353" w:rsidRDefault="00D14353" w:rsidP="00F51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55AE"/>
    <w:multiLevelType w:val="hybridMultilevel"/>
    <w:tmpl w:val="59E63BAC"/>
    <w:lvl w:ilvl="0" w:tplc="E1760BF8">
      <w:start w:val="1"/>
      <w:numFmt w:val="japaneseCounting"/>
      <w:lvlText w:val="%1、"/>
      <w:lvlJc w:val="left"/>
      <w:pPr>
        <w:ind w:left="2985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393" w:hanging="420"/>
      </w:pPr>
    </w:lvl>
    <w:lvl w:ilvl="2" w:tplc="0409001B" w:tentative="1">
      <w:start w:val="1"/>
      <w:numFmt w:val="lowerRoman"/>
      <w:lvlText w:val="%3."/>
      <w:lvlJc w:val="right"/>
      <w:pPr>
        <w:ind w:left="3813" w:hanging="420"/>
      </w:pPr>
    </w:lvl>
    <w:lvl w:ilvl="3" w:tplc="0409000F" w:tentative="1">
      <w:start w:val="1"/>
      <w:numFmt w:val="decimal"/>
      <w:lvlText w:val="%4."/>
      <w:lvlJc w:val="left"/>
      <w:pPr>
        <w:ind w:left="4233" w:hanging="420"/>
      </w:pPr>
    </w:lvl>
    <w:lvl w:ilvl="4" w:tplc="04090019" w:tentative="1">
      <w:start w:val="1"/>
      <w:numFmt w:val="lowerLetter"/>
      <w:lvlText w:val="%5)"/>
      <w:lvlJc w:val="left"/>
      <w:pPr>
        <w:ind w:left="4653" w:hanging="420"/>
      </w:pPr>
    </w:lvl>
    <w:lvl w:ilvl="5" w:tplc="0409001B" w:tentative="1">
      <w:start w:val="1"/>
      <w:numFmt w:val="lowerRoman"/>
      <w:lvlText w:val="%6."/>
      <w:lvlJc w:val="right"/>
      <w:pPr>
        <w:ind w:left="5073" w:hanging="420"/>
      </w:pPr>
    </w:lvl>
    <w:lvl w:ilvl="6" w:tplc="0409000F" w:tentative="1">
      <w:start w:val="1"/>
      <w:numFmt w:val="decimal"/>
      <w:lvlText w:val="%7."/>
      <w:lvlJc w:val="left"/>
      <w:pPr>
        <w:ind w:left="5493" w:hanging="420"/>
      </w:pPr>
    </w:lvl>
    <w:lvl w:ilvl="7" w:tplc="04090019" w:tentative="1">
      <w:start w:val="1"/>
      <w:numFmt w:val="lowerLetter"/>
      <w:lvlText w:val="%8)"/>
      <w:lvlJc w:val="left"/>
      <w:pPr>
        <w:ind w:left="5913" w:hanging="420"/>
      </w:pPr>
    </w:lvl>
    <w:lvl w:ilvl="8" w:tplc="0409001B" w:tentative="1">
      <w:start w:val="1"/>
      <w:numFmt w:val="lowerRoman"/>
      <w:lvlText w:val="%9."/>
      <w:lvlJc w:val="right"/>
      <w:pPr>
        <w:ind w:left="6333" w:hanging="420"/>
      </w:pPr>
    </w:lvl>
  </w:abstractNum>
  <w:abstractNum w:abstractNumId="1">
    <w:nsid w:val="23CA2460"/>
    <w:multiLevelType w:val="hybridMultilevel"/>
    <w:tmpl w:val="DA0EEC94"/>
    <w:lvl w:ilvl="0" w:tplc="14C8C1AC">
      <w:start w:val="1"/>
      <w:numFmt w:val="japaneseCounting"/>
      <w:lvlText w:val="%1、"/>
      <w:lvlJc w:val="left"/>
      <w:pPr>
        <w:ind w:left="432" w:hanging="432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FF67CB"/>
    <w:multiLevelType w:val="hybridMultilevel"/>
    <w:tmpl w:val="992CD326"/>
    <w:lvl w:ilvl="0" w:tplc="102E0E1C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AAC50B7"/>
    <w:multiLevelType w:val="hybridMultilevel"/>
    <w:tmpl w:val="24A8BD7E"/>
    <w:lvl w:ilvl="0" w:tplc="BDB0B2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BE81530"/>
    <w:multiLevelType w:val="hybridMultilevel"/>
    <w:tmpl w:val="13782BA0"/>
    <w:lvl w:ilvl="0" w:tplc="DDA23C2E">
      <w:start w:val="1"/>
      <w:numFmt w:val="decimal"/>
      <w:lvlText w:val="%1、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6" w:hanging="420"/>
      </w:pPr>
    </w:lvl>
    <w:lvl w:ilvl="2" w:tplc="0409001B" w:tentative="1">
      <w:start w:val="1"/>
      <w:numFmt w:val="lowerRoman"/>
      <w:lvlText w:val="%3."/>
      <w:lvlJc w:val="righ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9" w:tentative="1">
      <w:start w:val="1"/>
      <w:numFmt w:val="lowerLetter"/>
      <w:lvlText w:val="%5)"/>
      <w:lvlJc w:val="left"/>
      <w:pPr>
        <w:ind w:left="3376" w:hanging="420"/>
      </w:pPr>
    </w:lvl>
    <w:lvl w:ilvl="5" w:tplc="0409001B" w:tentative="1">
      <w:start w:val="1"/>
      <w:numFmt w:val="lowerRoman"/>
      <w:lvlText w:val="%6."/>
      <w:lvlJc w:val="righ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9" w:tentative="1">
      <w:start w:val="1"/>
      <w:numFmt w:val="lowerLetter"/>
      <w:lvlText w:val="%8)"/>
      <w:lvlJc w:val="left"/>
      <w:pPr>
        <w:ind w:left="4636" w:hanging="420"/>
      </w:pPr>
    </w:lvl>
    <w:lvl w:ilvl="8" w:tplc="0409001B" w:tentative="1">
      <w:start w:val="1"/>
      <w:numFmt w:val="lowerRoman"/>
      <w:lvlText w:val="%9."/>
      <w:lvlJc w:val="right"/>
      <w:pPr>
        <w:ind w:left="5056" w:hanging="420"/>
      </w:pPr>
    </w:lvl>
  </w:abstractNum>
  <w:abstractNum w:abstractNumId="5">
    <w:nsid w:val="2D71736E"/>
    <w:multiLevelType w:val="hybridMultilevel"/>
    <w:tmpl w:val="3AA8B6A0"/>
    <w:lvl w:ilvl="0" w:tplc="04090001">
      <w:start w:val="1"/>
      <w:numFmt w:val="bullet"/>
      <w:lvlText w:val=""/>
      <w:lvlJc w:val="left"/>
      <w:pPr>
        <w:ind w:left="85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6">
    <w:nsid w:val="3CB93C62"/>
    <w:multiLevelType w:val="hybridMultilevel"/>
    <w:tmpl w:val="6F64E852"/>
    <w:lvl w:ilvl="0" w:tplc="52C48B6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CFB2F09"/>
    <w:multiLevelType w:val="hybridMultilevel"/>
    <w:tmpl w:val="4322E79C"/>
    <w:lvl w:ilvl="0" w:tplc="3B582484">
      <w:start w:val="1"/>
      <w:numFmt w:val="japaneseCounting"/>
      <w:lvlText w:val="%1、"/>
      <w:lvlJc w:val="left"/>
      <w:pPr>
        <w:ind w:left="3458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818" w:hanging="420"/>
      </w:pPr>
    </w:lvl>
    <w:lvl w:ilvl="2" w:tplc="0409001B" w:tentative="1">
      <w:start w:val="1"/>
      <w:numFmt w:val="lowerRoman"/>
      <w:lvlText w:val="%3."/>
      <w:lvlJc w:val="right"/>
      <w:pPr>
        <w:ind w:left="4238" w:hanging="420"/>
      </w:pPr>
    </w:lvl>
    <w:lvl w:ilvl="3" w:tplc="0409000F" w:tentative="1">
      <w:start w:val="1"/>
      <w:numFmt w:val="decimal"/>
      <w:lvlText w:val="%4."/>
      <w:lvlJc w:val="left"/>
      <w:pPr>
        <w:ind w:left="4658" w:hanging="420"/>
      </w:pPr>
    </w:lvl>
    <w:lvl w:ilvl="4" w:tplc="04090019" w:tentative="1">
      <w:start w:val="1"/>
      <w:numFmt w:val="lowerLetter"/>
      <w:lvlText w:val="%5)"/>
      <w:lvlJc w:val="left"/>
      <w:pPr>
        <w:ind w:left="5078" w:hanging="420"/>
      </w:pPr>
    </w:lvl>
    <w:lvl w:ilvl="5" w:tplc="0409001B" w:tentative="1">
      <w:start w:val="1"/>
      <w:numFmt w:val="lowerRoman"/>
      <w:lvlText w:val="%6."/>
      <w:lvlJc w:val="right"/>
      <w:pPr>
        <w:ind w:left="5498" w:hanging="420"/>
      </w:pPr>
    </w:lvl>
    <w:lvl w:ilvl="6" w:tplc="0409000F" w:tentative="1">
      <w:start w:val="1"/>
      <w:numFmt w:val="decimal"/>
      <w:lvlText w:val="%7."/>
      <w:lvlJc w:val="left"/>
      <w:pPr>
        <w:ind w:left="5918" w:hanging="420"/>
      </w:pPr>
    </w:lvl>
    <w:lvl w:ilvl="7" w:tplc="04090019" w:tentative="1">
      <w:start w:val="1"/>
      <w:numFmt w:val="lowerLetter"/>
      <w:lvlText w:val="%8)"/>
      <w:lvlJc w:val="left"/>
      <w:pPr>
        <w:ind w:left="6338" w:hanging="420"/>
      </w:pPr>
    </w:lvl>
    <w:lvl w:ilvl="8" w:tplc="0409001B" w:tentative="1">
      <w:start w:val="1"/>
      <w:numFmt w:val="lowerRoman"/>
      <w:lvlText w:val="%9."/>
      <w:lvlJc w:val="right"/>
      <w:pPr>
        <w:ind w:left="6758" w:hanging="420"/>
      </w:pPr>
    </w:lvl>
  </w:abstractNum>
  <w:abstractNum w:abstractNumId="8">
    <w:nsid w:val="42C70A2B"/>
    <w:multiLevelType w:val="hybridMultilevel"/>
    <w:tmpl w:val="6174FB88"/>
    <w:lvl w:ilvl="0" w:tplc="E1760BF8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A967BBC"/>
    <w:multiLevelType w:val="hybridMultilevel"/>
    <w:tmpl w:val="C12C5344"/>
    <w:lvl w:ilvl="0" w:tplc="05CCA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1DD28D2"/>
    <w:multiLevelType w:val="hybridMultilevel"/>
    <w:tmpl w:val="59E63BAC"/>
    <w:lvl w:ilvl="0" w:tplc="E1760BF8">
      <w:start w:val="1"/>
      <w:numFmt w:val="japaneseCounting"/>
      <w:lvlText w:val="%1、"/>
      <w:lvlJc w:val="left"/>
      <w:pPr>
        <w:ind w:left="574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1">
    <w:nsid w:val="62E6703E"/>
    <w:multiLevelType w:val="hybridMultilevel"/>
    <w:tmpl w:val="98125C96"/>
    <w:lvl w:ilvl="0" w:tplc="496AD20C">
      <w:start w:val="4"/>
      <w:numFmt w:val="japaneseCount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2">
    <w:nsid w:val="66F16B00"/>
    <w:multiLevelType w:val="hybridMultilevel"/>
    <w:tmpl w:val="3D6CEA80"/>
    <w:lvl w:ilvl="0" w:tplc="7E68D6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11"/>
  </w:num>
  <w:num w:numId="9">
    <w:abstractNumId w:val="6"/>
  </w:num>
  <w:num w:numId="10">
    <w:abstractNumId w:val="9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6B86"/>
    <w:rsid w:val="00005804"/>
    <w:rsid w:val="000237C7"/>
    <w:rsid w:val="000262C7"/>
    <w:rsid w:val="00053653"/>
    <w:rsid w:val="000560B6"/>
    <w:rsid w:val="00061C97"/>
    <w:rsid w:val="000648C3"/>
    <w:rsid w:val="00066EBE"/>
    <w:rsid w:val="00081360"/>
    <w:rsid w:val="000950B5"/>
    <w:rsid w:val="00097282"/>
    <w:rsid w:val="000A1499"/>
    <w:rsid w:val="000B43F0"/>
    <w:rsid w:val="000C2552"/>
    <w:rsid w:val="000C7EAF"/>
    <w:rsid w:val="000D5E1F"/>
    <w:rsid w:val="000F6FE3"/>
    <w:rsid w:val="00105F51"/>
    <w:rsid w:val="00156EF7"/>
    <w:rsid w:val="00173BFC"/>
    <w:rsid w:val="001A6A06"/>
    <w:rsid w:val="001B3258"/>
    <w:rsid w:val="001C3300"/>
    <w:rsid w:val="001E3121"/>
    <w:rsid w:val="00214DBD"/>
    <w:rsid w:val="002179FF"/>
    <w:rsid w:val="00222766"/>
    <w:rsid w:val="00255EAA"/>
    <w:rsid w:val="002766F1"/>
    <w:rsid w:val="00290836"/>
    <w:rsid w:val="002A5E45"/>
    <w:rsid w:val="002B4168"/>
    <w:rsid w:val="002C2C8D"/>
    <w:rsid w:val="002C51D4"/>
    <w:rsid w:val="002C593E"/>
    <w:rsid w:val="002D7A33"/>
    <w:rsid w:val="002E10A5"/>
    <w:rsid w:val="0030360A"/>
    <w:rsid w:val="00313F15"/>
    <w:rsid w:val="003237A8"/>
    <w:rsid w:val="00357F2B"/>
    <w:rsid w:val="00371C10"/>
    <w:rsid w:val="00382C0B"/>
    <w:rsid w:val="00383310"/>
    <w:rsid w:val="003978C9"/>
    <w:rsid w:val="003A2D3D"/>
    <w:rsid w:val="003A56CA"/>
    <w:rsid w:val="003B0B01"/>
    <w:rsid w:val="003B1712"/>
    <w:rsid w:val="003B7844"/>
    <w:rsid w:val="003C0922"/>
    <w:rsid w:val="003E5340"/>
    <w:rsid w:val="003F23B3"/>
    <w:rsid w:val="004347A3"/>
    <w:rsid w:val="004670E0"/>
    <w:rsid w:val="0048050E"/>
    <w:rsid w:val="004A0DE1"/>
    <w:rsid w:val="004A6309"/>
    <w:rsid w:val="004C0A79"/>
    <w:rsid w:val="0051501B"/>
    <w:rsid w:val="00526249"/>
    <w:rsid w:val="00535428"/>
    <w:rsid w:val="005408A8"/>
    <w:rsid w:val="00542E4E"/>
    <w:rsid w:val="0054447E"/>
    <w:rsid w:val="00555037"/>
    <w:rsid w:val="00562634"/>
    <w:rsid w:val="00565D66"/>
    <w:rsid w:val="005827CC"/>
    <w:rsid w:val="00590F77"/>
    <w:rsid w:val="005A4072"/>
    <w:rsid w:val="005D3F81"/>
    <w:rsid w:val="005D598B"/>
    <w:rsid w:val="005D7138"/>
    <w:rsid w:val="005E18AC"/>
    <w:rsid w:val="005F50A6"/>
    <w:rsid w:val="00610191"/>
    <w:rsid w:val="00621C02"/>
    <w:rsid w:val="00622E91"/>
    <w:rsid w:val="00625326"/>
    <w:rsid w:val="006667C8"/>
    <w:rsid w:val="00673C02"/>
    <w:rsid w:val="00677460"/>
    <w:rsid w:val="00680121"/>
    <w:rsid w:val="00680359"/>
    <w:rsid w:val="00690F62"/>
    <w:rsid w:val="00697971"/>
    <w:rsid w:val="00701C7E"/>
    <w:rsid w:val="00703517"/>
    <w:rsid w:val="00730840"/>
    <w:rsid w:val="00765F55"/>
    <w:rsid w:val="007759FB"/>
    <w:rsid w:val="007A5170"/>
    <w:rsid w:val="007A52FC"/>
    <w:rsid w:val="007E0007"/>
    <w:rsid w:val="007F429E"/>
    <w:rsid w:val="008039DD"/>
    <w:rsid w:val="00804644"/>
    <w:rsid w:val="00830034"/>
    <w:rsid w:val="00837B22"/>
    <w:rsid w:val="008477A1"/>
    <w:rsid w:val="00860745"/>
    <w:rsid w:val="00860EF7"/>
    <w:rsid w:val="00865D63"/>
    <w:rsid w:val="00870792"/>
    <w:rsid w:val="008A490B"/>
    <w:rsid w:val="008C57E3"/>
    <w:rsid w:val="008D6D23"/>
    <w:rsid w:val="008F6FFC"/>
    <w:rsid w:val="00902078"/>
    <w:rsid w:val="00917961"/>
    <w:rsid w:val="0094424E"/>
    <w:rsid w:val="00966FCB"/>
    <w:rsid w:val="00971003"/>
    <w:rsid w:val="00986B86"/>
    <w:rsid w:val="009A69B9"/>
    <w:rsid w:val="009C031D"/>
    <w:rsid w:val="009C3092"/>
    <w:rsid w:val="009D189B"/>
    <w:rsid w:val="00A11AD6"/>
    <w:rsid w:val="00A4360F"/>
    <w:rsid w:val="00A56200"/>
    <w:rsid w:val="00A826A5"/>
    <w:rsid w:val="00A86B58"/>
    <w:rsid w:val="00AD6841"/>
    <w:rsid w:val="00B00558"/>
    <w:rsid w:val="00B246AF"/>
    <w:rsid w:val="00B37B73"/>
    <w:rsid w:val="00B5478C"/>
    <w:rsid w:val="00B56C91"/>
    <w:rsid w:val="00B620AC"/>
    <w:rsid w:val="00B65127"/>
    <w:rsid w:val="00B66810"/>
    <w:rsid w:val="00B67359"/>
    <w:rsid w:val="00B97709"/>
    <w:rsid w:val="00BD0F35"/>
    <w:rsid w:val="00BF5250"/>
    <w:rsid w:val="00C0253F"/>
    <w:rsid w:val="00C25D6A"/>
    <w:rsid w:val="00C373E9"/>
    <w:rsid w:val="00C55842"/>
    <w:rsid w:val="00C752E6"/>
    <w:rsid w:val="00C75A1F"/>
    <w:rsid w:val="00C9727B"/>
    <w:rsid w:val="00CB44F1"/>
    <w:rsid w:val="00CB784F"/>
    <w:rsid w:val="00CE7B2D"/>
    <w:rsid w:val="00CF1CDC"/>
    <w:rsid w:val="00CF5CF5"/>
    <w:rsid w:val="00D02813"/>
    <w:rsid w:val="00D074A9"/>
    <w:rsid w:val="00D10128"/>
    <w:rsid w:val="00D14353"/>
    <w:rsid w:val="00D1749A"/>
    <w:rsid w:val="00D4345E"/>
    <w:rsid w:val="00D50D27"/>
    <w:rsid w:val="00D54115"/>
    <w:rsid w:val="00D5544E"/>
    <w:rsid w:val="00D67D62"/>
    <w:rsid w:val="00D72BAA"/>
    <w:rsid w:val="00DA5F5E"/>
    <w:rsid w:val="00DA68B3"/>
    <w:rsid w:val="00DB47AD"/>
    <w:rsid w:val="00DC25F4"/>
    <w:rsid w:val="00DC72F4"/>
    <w:rsid w:val="00DF3E4C"/>
    <w:rsid w:val="00DF70E9"/>
    <w:rsid w:val="00E01283"/>
    <w:rsid w:val="00E01F11"/>
    <w:rsid w:val="00E111C3"/>
    <w:rsid w:val="00E1408F"/>
    <w:rsid w:val="00E179EA"/>
    <w:rsid w:val="00E24B1A"/>
    <w:rsid w:val="00E36D7A"/>
    <w:rsid w:val="00E40AF8"/>
    <w:rsid w:val="00E53D11"/>
    <w:rsid w:val="00E56F92"/>
    <w:rsid w:val="00EC52A2"/>
    <w:rsid w:val="00F10240"/>
    <w:rsid w:val="00F10D12"/>
    <w:rsid w:val="00F11B59"/>
    <w:rsid w:val="00F50D52"/>
    <w:rsid w:val="00F51FA4"/>
    <w:rsid w:val="00F55614"/>
    <w:rsid w:val="00F614B8"/>
    <w:rsid w:val="00F74DA0"/>
    <w:rsid w:val="00F773C3"/>
    <w:rsid w:val="00F8747A"/>
    <w:rsid w:val="00F91A42"/>
    <w:rsid w:val="00F94EE0"/>
    <w:rsid w:val="00FA42E2"/>
    <w:rsid w:val="00FC6AFB"/>
    <w:rsid w:val="00FC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C0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A42E2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FA42E2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90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1"/>
    <w:basedOn w:val="a1"/>
    <w:next w:val="a5"/>
    <w:uiPriority w:val="39"/>
    <w:rsid w:val="002766F1"/>
    <w:rPr>
      <w:rFonts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F51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51FA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51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51FA4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D6D2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D6D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92FDF7B4-FC96-4CD0-AE8E-429776E8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旺 晗暐</dc:creator>
  <cp:lastModifiedBy>牛成洁</cp:lastModifiedBy>
  <cp:revision>6</cp:revision>
  <cp:lastPrinted>2019-11-04T08:54:00Z</cp:lastPrinted>
  <dcterms:created xsi:type="dcterms:W3CDTF">2019-11-04T02:35:00Z</dcterms:created>
  <dcterms:modified xsi:type="dcterms:W3CDTF">2019-11-04T08:54:00Z</dcterms:modified>
</cp:coreProperties>
</file>