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tblLayout w:type="fixed"/>
        <w:tblLook w:val="04A0"/>
      </w:tblPr>
      <w:tblGrid>
        <w:gridCol w:w="1307"/>
        <w:gridCol w:w="101"/>
        <w:gridCol w:w="1962"/>
        <w:gridCol w:w="20"/>
        <w:gridCol w:w="3323"/>
        <w:gridCol w:w="1475"/>
        <w:gridCol w:w="78"/>
      </w:tblGrid>
      <w:tr w:rsidR="00FC5C14" w:rsidRPr="00F772A6" w:rsidTr="006D0F06">
        <w:trPr>
          <w:trHeight w:val="4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C14" w:rsidRDefault="00FC5C14" w:rsidP="006D0F06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2"/>
              </w:rPr>
              <w:t>附件2：</w:t>
            </w:r>
          </w:p>
          <w:p w:rsidR="00FC5C14" w:rsidRDefault="00FC5C14" w:rsidP="006D0F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清洗项目负责人培训班日程</w:t>
            </w:r>
          </w:p>
          <w:p w:rsidR="00FC5C14" w:rsidRPr="00F772A6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sz w:val="32"/>
                <w:szCs w:val="32"/>
              </w:rPr>
            </w:pP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640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课程安排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700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836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1月18日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09:00—11:30 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清洗项目管理基础知识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700"/>
        </w:trPr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14:00—17:00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清洗项目管理基础知识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700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836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1月19日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09:00—11:30 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锅炉清洗技术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700"/>
        </w:trPr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14:00—17:00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锅炉清洗技术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970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836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1月20日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09:00—11:30 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工业设备高压水射流清洗及招投标报价及预算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980"/>
        </w:trPr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14:00—17:00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工业设备高压水射流清洗及招投标报价及预算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1040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183617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8361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1月21日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09:00—11:30 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工业设备化学清洗、储罐清洗和炉管机械清焦技术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1172"/>
        </w:trPr>
        <w:tc>
          <w:tcPr>
            <w:tcW w:w="7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14:00—17:00</w:t>
            </w:r>
          </w:p>
        </w:tc>
        <w:tc>
          <w:tcPr>
            <w:tcW w:w="29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0B2113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工业设备化学清洗、储罐清洗和炉管机械清焦技术</w:t>
            </w:r>
          </w:p>
        </w:tc>
      </w:tr>
      <w:tr w:rsidR="00FC5C14" w:rsidRPr="000B2113" w:rsidTr="00183617">
        <w:tblPrEx>
          <w:tblLook w:val="0000"/>
        </w:tblPrEx>
        <w:trPr>
          <w:gridAfter w:val="1"/>
          <w:wAfter w:w="47" w:type="pct"/>
          <w:trHeight w:val="1172"/>
        </w:trPr>
        <w:tc>
          <w:tcPr>
            <w:tcW w:w="49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C14" w:rsidRPr="000B2113" w:rsidRDefault="00FC5C14" w:rsidP="006D0F0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0785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说明：线上培训课程</w:t>
            </w:r>
            <w:r w:rsidRPr="0050785B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Pr="0050785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时间若有变动，将另行通知。</w:t>
            </w:r>
          </w:p>
        </w:tc>
      </w:tr>
      <w:tr w:rsidR="00FC5C14" w:rsidTr="006D0F06">
        <w:trPr>
          <w:trHeight w:val="420"/>
        </w:trPr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C14" w:rsidRPr="00F772A6" w:rsidRDefault="00FC5C14" w:rsidP="006D0F0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C14" w:rsidRDefault="00FC5C14" w:rsidP="006D0F0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C14" w:rsidRDefault="00FC5C14" w:rsidP="006D0F0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5C14" w:rsidRDefault="00FC5C14" w:rsidP="006D0F0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564F7E" w:rsidRPr="00FC5C14" w:rsidRDefault="00183617" w:rsidP="00FC5C14"/>
    <w:sectPr w:rsidR="00564F7E" w:rsidRPr="00FC5C14" w:rsidSect="0073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83D"/>
    <w:rsid w:val="0011483D"/>
    <w:rsid w:val="00183617"/>
    <w:rsid w:val="00362CB0"/>
    <w:rsid w:val="004868EC"/>
    <w:rsid w:val="004E04A7"/>
    <w:rsid w:val="00734BEE"/>
    <w:rsid w:val="00750DFA"/>
    <w:rsid w:val="00A47660"/>
    <w:rsid w:val="00AF1365"/>
    <w:rsid w:val="00D05326"/>
    <w:rsid w:val="00F0526E"/>
    <w:rsid w:val="00F76DEC"/>
    <w:rsid w:val="00FC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3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9DBB-309E-4D0D-9D80-EEFAC22F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188</Characters>
  <Application>Microsoft Office Word</Application>
  <DocSecurity>0</DocSecurity>
  <Lines>31</Lines>
  <Paragraphs>29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牛成洁</dc:creator>
  <cp:lastModifiedBy>牛成洁</cp:lastModifiedBy>
  <cp:revision>4</cp:revision>
  <dcterms:created xsi:type="dcterms:W3CDTF">2022-01-07T08:21:00Z</dcterms:created>
  <dcterms:modified xsi:type="dcterms:W3CDTF">2022-01-07T09:14:00Z</dcterms:modified>
</cp:coreProperties>
</file>